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8F13" w14:textId="7EA47A55" w:rsidR="009E4663" w:rsidRPr="00EE4676" w:rsidRDefault="00105373" w:rsidP="00EE4676">
      <w:pPr>
        <w:jc w:val="right"/>
        <w:rPr>
          <w:rFonts w:ascii="Century Gothic" w:hAnsi="Century Gothic"/>
          <w:sz w:val="48"/>
          <w:szCs w:val="48"/>
        </w:rPr>
      </w:pPr>
      <w:r>
        <w:rPr>
          <w:rFonts w:ascii="Century Gothic" w:hAnsi="Century Gothic"/>
          <w:sz w:val="48"/>
          <w:szCs w:val="48"/>
        </w:rPr>
        <w:t>Building Public Trust to Reduce Inflow and Infiltration</w:t>
      </w:r>
    </w:p>
    <w:p w14:paraId="3C7F8F14" w14:textId="28BA22D1" w:rsidR="00753CED" w:rsidRPr="00753CED" w:rsidRDefault="00753CED" w:rsidP="00306B33">
      <w:pPr>
        <w:tabs>
          <w:tab w:val="left" w:pos="7656"/>
        </w:tabs>
        <w:rPr>
          <w:rFonts w:asciiTheme="minorHAnsi" w:hAnsiTheme="minorHAnsi"/>
        </w:rPr>
      </w:pPr>
    </w:p>
    <w:p w14:paraId="3C7F8F15" w14:textId="21911896" w:rsidR="00753CED" w:rsidRPr="00663CA9" w:rsidRDefault="00105373" w:rsidP="00EE4676">
      <w:pPr>
        <w:jc w:val="right"/>
        <w:rPr>
          <w:rFonts w:asciiTheme="minorHAnsi" w:hAnsiTheme="minorHAnsi"/>
        </w:rPr>
      </w:pPr>
      <w:r>
        <w:rPr>
          <w:rFonts w:asciiTheme="minorHAnsi" w:hAnsiTheme="minorHAnsi"/>
        </w:rPr>
        <w:t>Tuesday, April 7</w:t>
      </w:r>
    </w:p>
    <w:p w14:paraId="3C7F8F16" w14:textId="2350C2AF" w:rsidR="00753CED" w:rsidRPr="00663CA9" w:rsidRDefault="00105373" w:rsidP="00EE4676">
      <w:pPr>
        <w:jc w:val="right"/>
        <w:rPr>
          <w:rFonts w:asciiTheme="minorHAnsi" w:hAnsiTheme="minorHAnsi"/>
        </w:rPr>
      </w:pPr>
      <w:r>
        <w:rPr>
          <w:rFonts w:asciiTheme="minorHAnsi" w:hAnsiTheme="minorHAnsi"/>
        </w:rPr>
        <w:t>1 PM CST</w:t>
      </w:r>
    </w:p>
    <w:p w14:paraId="3C7F8F18" w14:textId="77777777" w:rsidR="004C4969" w:rsidRPr="004C4969" w:rsidRDefault="004C4969" w:rsidP="00B646DE">
      <w:pPr>
        <w:ind w:left="180"/>
        <w:rPr>
          <w:rFonts w:asciiTheme="minorHAnsi" w:hAnsiTheme="minorHAnsi"/>
        </w:rPr>
      </w:pPr>
    </w:p>
    <w:p w14:paraId="3C7F8F19" w14:textId="1BAA9EAB" w:rsidR="00753CED" w:rsidRPr="00663CA9" w:rsidRDefault="00663CA9" w:rsidP="00B646DE">
      <w:pPr>
        <w:pBdr>
          <w:bottom w:val="single" w:sz="4" w:space="1" w:color="auto"/>
        </w:pBdr>
        <w:rPr>
          <w:rFonts w:asciiTheme="minorHAnsi" w:hAnsiTheme="minorHAnsi"/>
          <w:sz w:val="72"/>
          <w:szCs w:val="72"/>
        </w:rPr>
      </w:pPr>
      <w:r w:rsidRPr="00663CA9">
        <w:rPr>
          <w:rFonts w:asciiTheme="minorHAnsi" w:hAnsiTheme="minorHAnsi"/>
          <w:sz w:val="72"/>
          <w:szCs w:val="72"/>
        </w:rPr>
        <w:t>AGENDA</w:t>
      </w:r>
      <w:r w:rsidR="00753CED" w:rsidRPr="00663CA9">
        <w:rPr>
          <w:rFonts w:asciiTheme="minorHAnsi" w:hAnsiTheme="minorHAnsi"/>
          <w:sz w:val="72"/>
          <w:szCs w:val="72"/>
        </w:rPr>
        <w:t xml:space="preserve">  </w:t>
      </w:r>
    </w:p>
    <w:p w14:paraId="3C7F8F1A" w14:textId="6197732F" w:rsidR="00971D5E" w:rsidRDefault="00971D5E">
      <w:pPr>
        <w:rPr>
          <w:rFonts w:ascii="Tempus Sans ITC" w:hAnsi="Tempus Sans ITC"/>
          <w:b/>
          <w:color w:val="7030A0"/>
          <w:sz w:val="20"/>
          <w:szCs w:val="20"/>
        </w:rPr>
      </w:pPr>
    </w:p>
    <w:p w14:paraId="3C7F8F1B" w14:textId="77777777" w:rsidR="000609C8" w:rsidRPr="000609C8" w:rsidRDefault="000609C8">
      <w:pPr>
        <w:rPr>
          <w:rFonts w:ascii="Tempus Sans ITC" w:hAnsi="Tempus Sans ITC"/>
          <w:b/>
          <w:color w:val="7030A0"/>
          <w:sz w:val="20"/>
          <w:szCs w:val="20"/>
        </w:rPr>
      </w:pPr>
    </w:p>
    <w:p w14:paraId="3C7F8F1C" w14:textId="74B7F511" w:rsidR="00753CED" w:rsidRPr="00DB3162" w:rsidRDefault="0049691B" w:rsidP="006A6FC2">
      <w:pPr>
        <w:rPr>
          <w:rFonts w:asciiTheme="minorHAnsi" w:hAnsiTheme="minorHAnsi"/>
          <w:b/>
          <w:color w:val="7030A0"/>
          <w:sz w:val="28"/>
          <w:szCs w:val="28"/>
        </w:rPr>
      </w:pPr>
      <w:r>
        <w:rPr>
          <w:rFonts w:asciiTheme="minorHAnsi" w:hAnsiTheme="minorHAnsi"/>
          <w:b/>
          <w:color w:val="7030A0"/>
          <w:sz w:val="28"/>
          <w:szCs w:val="28"/>
        </w:rPr>
        <w:t>Meeting Objective</w:t>
      </w:r>
      <w:r w:rsidR="00AD688A" w:rsidRPr="00DB3162">
        <w:rPr>
          <w:rFonts w:asciiTheme="minorHAnsi" w:hAnsiTheme="minorHAnsi"/>
          <w:b/>
          <w:color w:val="7030A0"/>
          <w:sz w:val="28"/>
          <w:szCs w:val="28"/>
        </w:rPr>
        <w:t xml:space="preserve">: </w:t>
      </w:r>
      <w:r w:rsidR="00105373">
        <w:rPr>
          <w:rFonts w:asciiTheme="minorHAnsi" w:hAnsiTheme="minorHAnsi"/>
          <w:b/>
          <w:color w:val="7030A0"/>
          <w:sz w:val="28"/>
          <w:szCs w:val="28"/>
        </w:rPr>
        <w:t xml:space="preserve">To share lessons learned from MMSD addressing inflow and infiltration, as well as strategies and best practices for building public trust. </w:t>
      </w:r>
      <w:r w:rsidR="006A6FC2" w:rsidRPr="006A6FC2">
        <w:rPr>
          <w:rFonts w:asciiTheme="minorHAnsi" w:hAnsiTheme="minorHAnsi"/>
          <w:b/>
          <w:color w:val="7030A0"/>
          <w:sz w:val="28"/>
          <w:szCs w:val="28"/>
        </w:rPr>
        <w:t xml:space="preserve"> </w:t>
      </w:r>
    </w:p>
    <w:p w14:paraId="0B01C19E" w14:textId="5451EE94" w:rsidR="750A5AAB" w:rsidRDefault="750A5AAB" w:rsidP="750A5AAB">
      <w:pPr>
        <w:rPr>
          <w:rFonts w:ascii="Calibri" w:eastAsia="Calibri" w:hAnsi="Calibri" w:cs="Calibri"/>
        </w:rPr>
      </w:pPr>
    </w:p>
    <w:p w14:paraId="3C7F8F30" w14:textId="5CDF8EB6" w:rsidR="00013FCC" w:rsidRDefault="744A8056" w:rsidP="750A5AAB">
      <w:pPr>
        <w:pStyle w:val="ListParagraph"/>
        <w:numPr>
          <w:ilvl w:val="0"/>
          <w:numId w:val="10"/>
        </w:numPr>
        <w:rPr>
          <w:rFonts w:asciiTheme="minorHAnsi" w:hAnsiTheme="minorHAnsi"/>
        </w:rPr>
      </w:pPr>
      <w:r w:rsidRPr="750A5AAB">
        <w:rPr>
          <w:rFonts w:asciiTheme="minorHAnsi" w:hAnsiTheme="minorHAnsi"/>
        </w:rPr>
        <w:t>Welcome and Introductions</w:t>
      </w:r>
      <w:r w:rsidR="002E482D">
        <w:tab/>
      </w:r>
      <w:r w:rsidR="002E482D">
        <w:tab/>
      </w:r>
      <w:r w:rsidR="002E482D">
        <w:tab/>
      </w:r>
      <w:r w:rsidR="002E482D">
        <w:tab/>
      </w:r>
    </w:p>
    <w:p w14:paraId="1C104A1D" w14:textId="4D8F4A4D" w:rsidR="003E046A" w:rsidRPr="003E046A" w:rsidRDefault="003E046A" w:rsidP="750A5AAB">
      <w:pPr>
        <w:rPr>
          <w:rFonts w:asciiTheme="minorHAnsi" w:hAnsiTheme="minorHAnsi"/>
        </w:rPr>
      </w:pPr>
    </w:p>
    <w:p w14:paraId="4577AC16" w14:textId="1C0AFC83" w:rsidR="55393908" w:rsidRDefault="55393908" w:rsidP="750A5AAB">
      <w:pPr>
        <w:pStyle w:val="ListParagraph"/>
        <w:numPr>
          <w:ilvl w:val="0"/>
          <w:numId w:val="10"/>
        </w:numPr>
        <w:rPr>
          <w:rFonts w:asciiTheme="minorHAnsi" w:hAnsiTheme="minorHAnsi"/>
        </w:rPr>
      </w:pPr>
      <w:r w:rsidRPr="750A5AAB">
        <w:rPr>
          <w:rFonts w:asciiTheme="minorHAnsi" w:hAnsiTheme="minorHAnsi"/>
        </w:rPr>
        <w:t>Overview of MMSD’s I&amp;I programs</w:t>
      </w:r>
      <w:r>
        <w:tab/>
      </w:r>
    </w:p>
    <w:p w14:paraId="0C88CBB4" w14:textId="77777777" w:rsidR="008D2E77" w:rsidRDefault="008D2E77" w:rsidP="750A5AAB">
      <w:pPr>
        <w:pStyle w:val="ListParagraph"/>
        <w:rPr>
          <w:rFonts w:asciiTheme="minorHAnsi" w:hAnsiTheme="minorHAnsi"/>
        </w:rPr>
      </w:pPr>
    </w:p>
    <w:p w14:paraId="58E2C0EA" w14:textId="73C53679" w:rsidR="55393908" w:rsidRDefault="55393908" w:rsidP="750A5AAB">
      <w:pPr>
        <w:pStyle w:val="ListParagraph"/>
        <w:numPr>
          <w:ilvl w:val="0"/>
          <w:numId w:val="10"/>
        </w:numPr>
        <w:rPr>
          <w:rFonts w:asciiTheme="minorHAnsi" w:hAnsiTheme="minorHAnsi"/>
        </w:rPr>
      </w:pPr>
      <w:r w:rsidRPr="750A5AAB">
        <w:rPr>
          <w:rFonts w:asciiTheme="minorHAnsi" w:hAnsiTheme="minorHAnsi"/>
        </w:rPr>
        <w:t xml:space="preserve">Best Practices for building public trust </w:t>
      </w:r>
    </w:p>
    <w:p w14:paraId="30BF9813" w14:textId="29A445C6" w:rsidR="4DC8DED7" w:rsidRDefault="4DC8DED7" w:rsidP="750A5AAB">
      <w:pPr>
        <w:pStyle w:val="ListParagraph"/>
        <w:numPr>
          <w:ilvl w:val="1"/>
          <w:numId w:val="10"/>
        </w:numPr>
        <w:rPr>
          <w:rFonts w:asciiTheme="minorHAnsi" w:hAnsiTheme="minorHAnsi"/>
        </w:rPr>
      </w:pPr>
      <w:r w:rsidRPr="750A5AAB">
        <w:rPr>
          <w:rFonts w:asciiTheme="minorHAnsi" w:hAnsiTheme="minorHAnsi"/>
        </w:rPr>
        <w:t>Shifted to involving the homeowner at the design phase, so that homeowners would have a better understanding of what was happening in their home. Also made sure homeowners knew of their options, and decisions being made</w:t>
      </w:r>
    </w:p>
    <w:p w14:paraId="53D18F33" w14:textId="075053A1" w:rsidR="6EC0DB61" w:rsidRDefault="6EC0DB61" w:rsidP="750A5AAB">
      <w:pPr>
        <w:pStyle w:val="ListParagraph"/>
        <w:numPr>
          <w:ilvl w:val="1"/>
          <w:numId w:val="10"/>
        </w:numPr>
        <w:rPr>
          <w:rFonts w:asciiTheme="minorHAnsi" w:hAnsiTheme="minorHAnsi"/>
        </w:rPr>
      </w:pPr>
      <w:r w:rsidRPr="750A5AAB">
        <w:rPr>
          <w:rFonts w:asciiTheme="minorHAnsi" w:hAnsiTheme="minorHAnsi"/>
        </w:rPr>
        <w:t>Shared case studies in which they visited homes, tried to find the lateral, and had more open communication that led to much more accurate bid results based on information they gathered, as well as limited change orders</w:t>
      </w:r>
    </w:p>
    <w:p w14:paraId="4C0C4AEB" w14:textId="667070B5" w:rsidR="4AF69543" w:rsidRDefault="4AF69543" w:rsidP="750A5AAB">
      <w:pPr>
        <w:pStyle w:val="ListParagraph"/>
        <w:numPr>
          <w:ilvl w:val="1"/>
          <w:numId w:val="10"/>
        </w:numPr>
        <w:rPr>
          <w:rFonts w:asciiTheme="minorHAnsi" w:hAnsiTheme="minorHAnsi"/>
        </w:rPr>
      </w:pPr>
      <w:r w:rsidRPr="750A5AAB">
        <w:rPr>
          <w:rFonts w:asciiTheme="minorHAnsi" w:hAnsiTheme="minorHAnsi"/>
        </w:rPr>
        <w:t>One decision to make is the cost of a consultant’s time versus the cost of change down the road</w:t>
      </w:r>
    </w:p>
    <w:p w14:paraId="229DB365" w14:textId="3E39E72A" w:rsidR="5B2C36A4" w:rsidRDefault="5B2C36A4" w:rsidP="750A5AAB">
      <w:pPr>
        <w:pStyle w:val="ListParagraph"/>
        <w:numPr>
          <w:ilvl w:val="1"/>
          <w:numId w:val="10"/>
        </w:numPr>
        <w:rPr>
          <w:rFonts w:asciiTheme="minorHAnsi" w:hAnsiTheme="minorHAnsi"/>
        </w:rPr>
      </w:pPr>
      <w:r w:rsidRPr="750A5AAB">
        <w:rPr>
          <w:rFonts w:asciiTheme="minorHAnsi" w:hAnsiTheme="minorHAnsi"/>
        </w:rPr>
        <w:t>Another successful strategy is to identify places (in the case of CCTV inspections) where homeowners already know they have a problem</w:t>
      </w:r>
    </w:p>
    <w:p w14:paraId="39BDF9CD" w14:textId="5B7B9EB6" w:rsidR="5B2C36A4" w:rsidRDefault="5B2C36A4" w:rsidP="750A5AAB">
      <w:pPr>
        <w:pStyle w:val="ListParagraph"/>
        <w:numPr>
          <w:ilvl w:val="1"/>
          <w:numId w:val="10"/>
        </w:numPr>
        <w:rPr>
          <w:rFonts w:asciiTheme="minorHAnsi" w:hAnsiTheme="minorHAnsi"/>
        </w:rPr>
      </w:pPr>
      <w:r w:rsidRPr="750A5AAB">
        <w:rPr>
          <w:rFonts w:asciiTheme="minorHAnsi" w:hAnsiTheme="minorHAnsi"/>
        </w:rPr>
        <w:t xml:space="preserve">Addressed a </w:t>
      </w:r>
      <w:proofErr w:type="gramStart"/>
      <w:r w:rsidRPr="750A5AAB">
        <w:rPr>
          <w:rFonts w:asciiTheme="minorHAnsi" w:hAnsiTheme="minorHAnsi"/>
        </w:rPr>
        <w:t>bottom up</w:t>
      </w:r>
      <w:proofErr w:type="gramEnd"/>
      <w:r w:rsidRPr="750A5AAB">
        <w:rPr>
          <w:rFonts w:asciiTheme="minorHAnsi" w:hAnsiTheme="minorHAnsi"/>
        </w:rPr>
        <w:t xml:space="preserve"> approach </w:t>
      </w:r>
      <w:proofErr w:type="gramStart"/>
      <w:r w:rsidRPr="750A5AAB">
        <w:rPr>
          <w:rFonts w:asciiTheme="minorHAnsi" w:hAnsiTheme="minorHAnsi"/>
        </w:rPr>
        <w:t>in order to</w:t>
      </w:r>
      <w:proofErr w:type="gramEnd"/>
      <w:r w:rsidRPr="750A5AAB">
        <w:rPr>
          <w:rFonts w:asciiTheme="minorHAnsi" w:hAnsiTheme="minorHAnsi"/>
        </w:rPr>
        <w:t xml:space="preserve"> increase communication</w:t>
      </w:r>
    </w:p>
    <w:p w14:paraId="3123AE5A" w14:textId="51D700CE" w:rsidR="5B2C36A4" w:rsidRDefault="5B2C36A4" w:rsidP="750A5AAB">
      <w:pPr>
        <w:pStyle w:val="ListParagraph"/>
        <w:numPr>
          <w:ilvl w:val="2"/>
          <w:numId w:val="10"/>
        </w:numPr>
        <w:rPr>
          <w:rFonts w:asciiTheme="minorHAnsi" w:hAnsiTheme="minorHAnsi"/>
        </w:rPr>
      </w:pPr>
      <w:r w:rsidRPr="750A5AAB">
        <w:rPr>
          <w:rFonts w:asciiTheme="minorHAnsi" w:hAnsiTheme="minorHAnsi"/>
        </w:rPr>
        <w:t>Community organizer identified communication with public works, who connected with the utility. All is easier with the homeowners engaged!</w:t>
      </w:r>
    </w:p>
    <w:p w14:paraId="2F7995BA" w14:textId="7E13AB06" w:rsidR="42708FDA" w:rsidRDefault="42708FDA" w:rsidP="750A5AAB">
      <w:pPr>
        <w:pStyle w:val="ListParagraph"/>
        <w:numPr>
          <w:ilvl w:val="2"/>
          <w:numId w:val="10"/>
        </w:numPr>
        <w:rPr>
          <w:rFonts w:asciiTheme="minorHAnsi" w:hAnsiTheme="minorHAnsi"/>
        </w:rPr>
      </w:pPr>
      <w:r w:rsidRPr="750A5AAB">
        <w:rPr>
          <w:rFonts w:asciiTheme="minorHAnsi" w:hAnsiTheme="minorHAnsi"/>
        </w:rPr>
        <w:t xml:space="preserve">Homeowners don’t see this as I&amp;I prevention, they see it a flood mitigation. Make it more relevant to them. </w:t>
      </w:r>
    </w:p>
    <w:p w14:paraId="3EE1FE88" w14:textId="6DF4D203" w:rsidR="551CAC03" w:rsidRDefault="551CAC03" w:rsidP="750A5AAB">
      <w:pPr>
        <w:pStyle w:val="ListParagraph"/>
        <w:numPr>
          <w:ilvl w:val="1"/>
          <w:numId w:val="10"/>
        </w:numPr>
        <w:rPr>
          <w:rFonts w:asciiTheme="minorHAnsi" w:hAnsiTheme="minorHAnsi"/>
        </w:rPr>
      </w:pPr>
      <w:r w:rsidRPr="750A5AAB">
        <w:rPr>
          <w:rFonts w:asciiTheme="minorHAnsi" w:hAnsiTheme="minorHAnsi"/>
        </w:rPr>
        <w:t xml:space="preserve">What do residents need to help these projects </w:t>
      </w:r>
      <w:proofErr w:type="gramStart"/>
      <w:r w:rsidRPr="750A5AAB">
        <w:rPr>
          <w:rFonts w:asciiTheme="minorHAnsi" w:hAnsiTheme="minorHAnsi"/>
        </w:rPr>
        <w:t>actually happen</w:t>
      </w:r>
      <w:proofErr w:type="gramEnd"/>
      <w:r w:rsidRPr="750A5AAB">
        <w:rPr>
          <w:rFonts w:asciiTheme="minorHAnsi" w:hAnsiTheme="minorHAnsi"/>
        </w:rPr>
        <w:t xml:space="preserve">? </w:t>
      </w:r>
    </w:p>
    <w:p w14:paraId="40D219E6" w14:textId="1842FA4D" w:rsidR="551CAC03" w:rsidRDefault="551CAC03" w:rsidP="750A5AAB">
      <w:pPr>
        <w:pStyle w:val="ListParagraph"/>
        <w:numPr>
          <w:ilvl w:val="2"/>
          <w:numId w:val="10"/>
        </w:numPr>
        <w:rPr>
          <w:rFonts w:asciiTheme="minorHAnsi" w:hAnsiTheme="minorHAnsi"/>
        </w:rPr>
      </w:pPr>
      <w:r w:rsidRPr="750A5AAB">
        <w:rPr>
          <w:rFonts w:asciiTheme="minorHAnsi" w:hAnsiTheme="minorHAnsi"/>
        </w:rPr>
        <w:t>Residents need to understand how they are connected to the sewer system</w:t>
      </w:r>
    </w:p>
    <w:p w14:paraId="4501995D" w14:textId="2662F5B8" w:rsidR="551CAC03" w:rsidRDefault="551CAC03" w:rsidP="750A5AAB">
      <w:pPr>
        <w:pStyle w:val="ListParagraph"/>
        <w:numPr>
          <w:ilvl w:val="2"/>
          <w:numId w:val="10"/>
        </w:numPr>
        <w:rPr>
          <w:rFonts w:asciiTheme="minorHAnsi" w:hAnsiTheme="minorHAnsi"/>
        </w:rPr>
      </w:pPr>
      <w:r w:rsidRPr="750A5AAB">
        <w:rPr>
          <w:rFonts w:asciiTheme="minorHAnsi" w:hAnsiTheme="minorHAnsi"/>
        </w:rPr>
        <w:t>Build trust between key City staff and residents</w:t>
      </w:r>
    </w:p>
    <w:p w14:paraId="24E80DC9" w14:textId="00D2CD9B" w:rsidR="06C0CF58" w:rsidRDefault="06C0CF58" w:rsidP="750A5AAB">
      <w:pPr>
        <w:pStyle w:val="ListParagraph"/>
        <w:numPr>
          <w:ilvl w:val="1"/>
          <w:numId w:val="10"/>
        </w:numPr>
        <w:rPr>
          <w:rFonts w:asciiTheme="minorHAnsi" w:hAnsiTheme="minorHAnsi"/>
        </w:rPr>
      </w:pPr>
      <w:r w:rsidRPr="750A5AAB">
        <w:rPr>
          <w:rFonts w:asciiTheme="minorHAnsi" w:hAnsiTheme="minorHAnsi"/>
        </w:rPr>
        <w:t>Lessons Learned</w:t>
      </w:r>
    </w:p>
    <w:p w14:paraId="1AC3DD38" w14:textId="5EAA21FA" w:rsidR="06C0CF58" w:rsidRDefault="06C0CF58" w:rsidP="750A5AAB">
      <w:pPr>
        <w:pStyle w:val="ListParagraph"/>
        <w:numPr>
          <w:ilvl w:val="2"/>
          <w:numId w:val="10"/>
        </w:numPr>
        <w:rPr>
          <w:rFonts w:asciiTheme="minorHAnsi" w:hAnsiTheme="minorHAnsi"/>
        </w:rPr>
      </w:pPr>
      <w:r w:rsidRPr="750A5AAB">
        <w:rPr>
          <w:rFonts w:asciiTheme="minorHAnsi" w:hAnsiTheme="minorHAnsi"/>
        </w:rPr>
        <w:t>Getting the outreach effort out into the community- show people what is happening, engage the community, allow them to participate</w:t>
      </w:r>
    </w:p>
    <w:p w14:paraId="55EA0353" w14:textId="0CA5DBBF" w:rsidR="06C0CF58" w:rsidRDefault="06C0CF58" w:rsidP="750A5AAB">
      <w:pPr>
        <w:pStyle w:val="ListParagraph"/>
        <w:numPr>
          <w:ilvl w:val="1"/>
          <w:numId w:val="10"/>
        </w:numPr>
        <w:rPr>
          <w:rFonts w:asciiTheme="minorHAnsi" w:hAnsiTheme="minorHAnsi"/>
        </w:rPr>
      </w:pPr>
      <w:r w:rsidRPr="750A5AAB">
        <w:rPr>
          <w:rFonts w:asciiTheme="minorHAnsi" w:hAnsiTheme="minorHAnsi"/>
        </w:rPr>
        <w:lastRenderedPageBreak/>
        <w:t xml:space="preserve">Droppy: logo for </w:t>
      </w:r>
      <w:proofErr w:type="gramStart"/>
      <w:r w:rsidRPr="750A5AAB">
        <w:rPr>
          <w:rFonts w:asciiTheme="minorHAnsi" w:hAnsiTheme="minorHAnsi"/>
        </w:rPr>
        <w:t>all of</w:t>
      </w:r>
      <w:proofErr w:type="gramEnd"/>
      <w:r w:rsidRPr="750A5AAB">
        <w:rPr>
          <w:rFonts w:asciiTheme="minorHAnsi" w:hAnsiTheme="minorHAnsi"/>
        </w:rPr>
        <w:t xml:space="preserve"> these projects that created a common narrative and a recognizable brand. Very successful! </w:t>
      </w:r>
    </w:p>
    <w:p w14:paraId="48350C1A" w14:textId="764A178D" w:rsidR="0D8F8AC9" w:rsidRDefault="0D8F8AC9" w:rsidP="750A5AAB">
      <w:pPr>
        <w:pStyle w:val="ListParagraph"/>
        <w:numPr>
          <w:ilvl w:val="1"/>
          <w:numId w:val="10"/>
        </w:numPr>
        <w:rPr>
          <w:rFonts w:asciiTheme="minorHAnsi" w:hAnsiTheme="minorHAnsi"/>
        </w:rPr>
      </w:pPr>
      <w:r w:rsidRPr="750A5AAB">
        <w:rPr>
          <w:rFonts w:asciiTheme="minorHAnsi" w:hAnsiTheme="minorHAnsi"/>
        </w:rPr>
        <w:t xml:space="preserve">Know the community you are working in! How much do they perceive and understand the problem? That shapes your approach. </w:t>
      </w:r>
    </w:p>
    <w:p w14:paraId="19A1616D" w14:textId="10E20BFE" w:rsidR="11FA5F41" w:rsidRDefault="11FA5F41" w:rsidP="750A5AAB">
      <w:pPr>
        <w:pStyle w:val="ListParagraph"/>
        <w:numPr>
          <w:ilvl w:val="1"/>
          <w:numId w:val="10"/>
        </w:numPr>
        <w:rPr>
          <w:rFonts w:asciiTheme="minorHAnsi" w:hAnsiTheme="minorHAnsi"/>
        </w:rPr>
      </w:pPr>
      <w:r w:rsidRPr="750A5AAB">
        <w:rPr>
          <w:rFonts w:asciiTheme="minorHAnsi" w:hAnsiTheme="minorHAnsi"/>
        </w:rPr>
        <w:t xml:space="preserve">Contractor vetting, and again a lot of transparency to the homeowner so they </w:t>
      </w:r>
      <w:proofErr w:type="gramStart"/>
      <w:r w:rsidRPr="750A5AAB">
        <w:rPr>
          <w:rFonts w:asciiTheme="minorHAnsi" w:hAnsiTheme="minorHAnsi"/>
        </w:rPr>
        <w:t>are able to</w:t>
      </w:r>
      <w:proofErr w:type="gramEnd"/>
      <w:r w:rsidRPr="750A5AAB">
        <w:rPr>
          <w:rFonts w:asciiTheme="minorHAnsi" w:hAnsiTheme="minorHAnsi"/>
        </w:rPr>
        <w:t xml:space="preserve"> see it as well. However, a con is that vetting and training contractors requires a lot of work and time! </w:t>
      </w:r>
    </w:p>
    <w:p w14:paraId="727C70BA" w14:textId="3288E371" w:rsidR="722688E4" w:rsidRDefault="722688E4" w:rsidP="750A5AAB">
      <w:pPr>
        <w:pStyle w:val="ListParagraph"/>
        <w:numPr>
          <w:ilvl w:val="1"/>
          <w:numId w:val="10"/>
        </w:numPr>
        <w:rPr>
          <w:rFonts w:asciiTheme="minorHAnsi" w:hAnsiTheme="minorHAnsi"/>
        </w:rPr>
      </w:pPr>
      <w:r w:rsidRPr="750A5AAB">
        <w:rPr>
          <w:rFonts w:asciiTheme="minorHAnsi" w:hAnsiTheme="minorHAnsi"/>
        </w:rPr>
        <w:t>Often work with renters, but then do have to go directly to the homeowner</w:t>
      </w:r>
    </w:p>
    <w:p w14:paraId="4B8F6277" w14:textId="12CD0F18" w:rsidR="28C00C72" w:rsidRDefault="28C00C72" w:rsidP="750A5AAB">
      <w:pPr>
        <w:pStyle w:val="ListParagraph"/>
        <w:numPr>
          <w:ilvl w:val="1"/>
          <w:numId w:val="10"/>
        </w:numPr>
        <w:rPr>
          <w:rFonts w:asciiTheme="minorHAnsi" w:hAnsiTheme="minorHAnsi"/>
        </w:rPr>
      </w:pPr>
      <w:r w:rsidRPr="750A5AAB">
        <w:rPr>
          <w:rFonts w:asciiTheme="minorHAnsi" w:hAnsiTheme="minorHAnsi"/>
        </w:rPr>
        <w:t xml:space="preserve">Overall takeaways for building public trust: </w:t>
      </w:r>
    </w:p>
    <w:p w14:paraId="6C72AC95" w14:textId="2677D56D" w:rsidR="640095E5" w:rsidRDefault="640095E5" w:rsidP="750A5AAB">
      <w:pPr>
        <w:pStyle w:val="ListParagraph"/>
        <w:numPr>
          <w:ilvl w:val="2"/>
          <w:numId w:val="10"/>
        </w:numPr>
        <w:rPr>
          <w:rFonts w:asciiTheme="minorHAnsi" w:hAnsiTheme="minorHAnsi"/>
        </w:rPr>
      </w:pPr>
      <w:r w:rsidRPr="750A5AAB">
        <w:rPr>
          <w:rFonts w:asciiTheme="minorHAnsi" w:hAnsiTheme="minorHAnsi"/>
        </w:rPr>
        <w:t>Investigate</w:t>
      </w:r>
    </w:p>
    <w:p w14:paraId="11FCC1DF" w14:textId="0AA77346" w:rsidR="640095E5" w:rsidRDefault="640095E5" w:rsidP="750A5AAB">
      <w:pPr>
        <w:pStyle w:val="ListParagraph"/>
        <w:numPr>
          <w:ilvl w:val="2"/>
          <w:numId w:val="10"/>
        </w:numPr>
        <w:rPr>
          <w:rFonts w:asciiTheme="minorHAnsi" w:hAnsiTheme="minorHAnsi"/>
        </w:rPr>
      </w:pPr>
      <w:r w:rsidRPr="750A5AAB">
        <w:rPr>
          <w:rFonts w:asciiTheme="minorHAnsi" w:hAnsiTheme="minorHAnsi"/>
        </w:rPr>
        <w:t>Design/Outreach</w:t>
      </w:r>
    </w:p>
    <w:p w14:paraId="640EFAC6" w14:textId="2A059CA4" w:rsidR="640095E5" w:rsidRDefault="640095E5" w:rsidP="750A5AAB">
      <w:pPr>
        <w:pStyle w:val="ListParagraph"/>
        <w:numPr>
          <w:ilvl w:val="2"/>
          <w:numId w:val="10"/>
        </w:numPr>
        <w:rPr>
          <w:rFonts w:asciiTheme="minorHAnsi" w:hAnsiTheme="minorHAnsi"/>
        </w:rPr>
      </w:pPr>
      <w:r w:rsidRPr="750A5AAB">
        <w:rPr>
          <w:rFonts w:asciiTheme="minorHAnsi" w:hAnsiTheme="minorHAnsi"/>
        </w:rPr>
        <w:t>Construct</w:t>
      </w:r>
    </w:p>
    <w:p w14:paraId="0A8ED44F" w14:textId="3DCE624D" w:rsidR="640095E5" w:rsidRDefault="640095E5" w:rsidP="750A5AAB">
      <w:pPr>
        <w:pStyle w:val="ListParagraph"/>
        <w:numPr>
          <w:ilvl w:val="2"/>
          <w:numId w:val="10"/>
        </w:numPr>
        <w:rPr>
          <w:rFonts w:asciiTheme="minorHAnsi" w:hAnsiTheme="minorHAnsi"/>
        </w:rPr>
      </w:pPr>
      <w:r w:rsidRPr="750A5AAB">
        <w:rPr>
          <w:rFonts w:asciiTheme="minorHAnsi" w:hAnsiTheme="minorHAnsi"/>
        </w:rPr>
        <w:t>Monitor</w:t>
      </w:r>
    </w:p>
    <w:p w14:paraId="5F1767DA" w14:textId="649FA8E6" w:rsidR="640095E5" w:rsidRDefault="640095E5" w:rsidP="750A5AAB">
      <w:pPr>
        <w:pStyle w:val="ListParagraph"/>
        <w:numPr>
          <w:ilvl w:val="2"/>
          <w:numId w:val="10"/>
        </w:numPr>
        <w:rPr>
          <w:rFonts w:asciiTheme="minorHAnsi" w:hAnsiTheme="minorHAnsi"/>
        </w:rPr>
      </w:pPr>
      <w:r w:rsidRPr="750A5AAB">
        <w:rPr>
          <w:rFonts w:asciiTheme="minorHAnsi" w:hAnsiTheme="minorHAnsi"/>
        </w:rPr>
        <w:t xml:space="preserve">Other: </w:t>
      </w:r>
    </w:p>
    <w:p w14:paraId="2D66C64E" w14:textId="367D8F06" w:rsidR="640095E5" w:rsidRDefault="640095E5" w:rsidP="750A5AAB">
      <w:pPr>
        <w:pStyle w:val="ListParagraph"/>
        <w:numPr>
          <w:ilvl w:val="3"/>
          <w:numId w:val="10"/>
        </w:numPr>
        <w:rPr>
          <w:rFonts w:asciiTheme="minorHAnsi" w:hAnsiTheme="minorHAnsi"/>
        </w:rPr>
      </w:pPr>
      <w:r w:rsidRPr="750A5AAB">
        <w:rPr>
          <w:rFonts w:asciiTheme="minorHAnsi" w:hAnsiTheme="minorHAnsi"/>
        </w:rPr>
        <w:t>Understand the community landscape</w:t>
      </w:r>
    </w:p>
    <w:p w14:paraId="6484448B" w14:textId="6BB77E98" w:rsidR="640095E5" w:rsidRDefault="640095E5" w:rsidP="750A5AAB">
      <w:pPr>
        <w:pStyle w:val="ListParagraph"/>
        <w:numPr>
          <w:ilvl w:val="3"/>
          <w:numId w:val="10"/>
        </w:numPr>
        <w:rPr>
          <w:rFonts w:asciiTheme="minorHAnsi" w:hAnsiTheme="minorHAnsi"/>
        </w:rPr>
      </w:pPr>
      <w:r w:rsidRPr="750A5AAB">
        <w:rPr>
          <w:rFonts w:asciiTheme="minorHAnsi" w:hAnsiTheme="minorHAnsi"/>
        </w:rPr>
        <w:t>Build trust with education</w:t>
      </w:r>
    </w:p>
    <w:p w14:paraId="1C42279B" w14:textId="2F312683" w:rsidR="640095E5" w:rsidRDefault="640095E5" w:rsidP="750A5AAB">
      <w:pPr>
        <w:pStyle w:val="ListParagraph"/>
        <w:numPr>
          <w:ilvl w:val="3"/>
          <w:numId w:val="10"/>
        </w:numPr>
        <w:rPr>
          <w:rFonts w:asciiTheme="minorHAnsi" w:hAnsiTheme="minorHAnsi"/>
        </w:rPr>
      </w:pPr>
      <w:r w:rsidRPr="750A5AAB">
        <w:rPr>
          <w:rFonts w:asciiTheme="minorHAnsi" w:hAnsiTheme="minorHAnsi"/>
        </w:rPr>
        <w:t>Think outside the box, one size will not fit all</w:t>
      </w:r>
    </w:p>
    <w:p w14:paraId="2A84C14D" w14:textId="136B038E" w:rsidR="640095E5" w:rsidRDefault="640095E5" w:rsidP="750A5AAB">
      <w:pPr>
        <w:pStyle w:val="ListParagraph"/>
        <w:numPr>
          <w:ilvl w:val="3"/>
          <w:numId w:val="10"/>
        </w:numPr>
        <w:rPr>
          <w:rFonts w:asciiTheme="minorHAnsi" w:hAnsiTheme="minorHAnsi"/>
        </w:rPr>
      </w:pPr>
      <w:r w:rsidRPr="750A5AAB">
        <w:rPr>
          <w:rFonts w:asciiTheme="minorHAnsi" w:hAnsiTheme="minorHAnsi"/>
        </w:rPr>
        <w:t>Consider when doing work in ROW already</w:t>
      </w:r>
    </w:p>
    <w:p w14:paraId="54A5099B" w14:textId="2DA91E5D" w:rsidR="640095E5" w:rsidRDefault="640095E5" w:rsidP="750A5AAB">
      <w:pPr>
        <w:pStyle w:val="ListParagraph"/>
        <w:numPr>
          <w:ilvl w:val="1"/>
          <w:numId w:val="10"/>
        </w:numPr>
        <w:rPr>
          <w:rFonts w:asciiTheme="minorHAnsi" w:hAnsiTheme="minorHAnsi"/>
        </w:rPr>
      </w:pPr>
      <w:r w:rsidRPr="750A5AAB">
        <w:rPr>
          <w:rFonts w:asciiTheme="minorHAnsi" w:hAnsiTheme="minorHAnsi"/>
        </w:rPr>
        <w:t xml:space="preserve">Thinking about starting your own? </w:t>
      </w:r>
    </w:p>
    <w:p w14:paraId="1581F898" w14:textId="00015046" w:rsidR="640095E5" w:rsidRDefault="640095E5" w:rsidP="750A5AAB">
      <w:pPr>
        <w:pStyle w:val="ListParagraph"/>
        <w:numPr>
          <w:ilvl w:val="2"/>
          <w:numId w:val="10"/>
        </w:numPr>
        <w:rPr>
          <w:rFonts w:asciiTheme="minorHAnsi" w:hAnsiTheme="minorHAnsi"/>
        </w:rPr>
      </w:pPr>
      <w:r w:rsidRPr="750A5AAB">
        <w:rPr>
          <w:rFonts w:asciiTheme="minorHAnsi" w:hAnsiTheme="minorHAnsi"/>
        </w:rPr>
        <w:t>Start a pilot project; start small</w:t>
      </w:r>
    </w:p>
    <w:p w14:paraId="406A1F5B" w14:textId="2675B25B" w:rsidR="640095E5" w:rsidRDefault="640095E5" w:rsidP="750A5AAB">
      <w:pPr>
        <w:pStyle w:val="ListParagraph"/>
        <w:numPr>
          <w:ilvl w:val="2"/>
          <w:numId w:val="10"/>
        </w:numPr>
        <w:rPr>
          <w:rFonts w:asciiTheme="minorHAnsi" w:hAnsiTheme="minorHAnsi"/>
        </w:rPr>
      </w:pPr>
      <w:r w:rsidRPr="750A5AAB">
        <w:rPr>
          <w:rFonts w:asciiTheme="minorHAnsi" w:hAnsiTheme="minorHAnsi"/>
        </w:rPr>
        <w:t xml:space="preserve">Use that to </w:t>
      </w:r>
      <w:r w:rsidR="5468F73E" w:rsidRPr="750A5AAB">
        <w:rPr>
          <w:rFonts w:asciiTheme="minorHAnsi" w:hAnsiTheme="minorHAnsi"/>
        </w:rPr>
        <w:t>springboard</w:t>
      </w:r>
      <w:r w:rsidRPr="750A5AAB">
        <w:rPr>
          <w:rFonts w:asciiTheme="minorHAnsi" w:hAnsiTheme="minorHAnsi"/>
        </w:rPr>
        <w:t xml:space="preserve"> into the next program</w:t>
      </w:r>
    </w:p>
    <w:p w14:paraId="16472347" w14:textId="12567A5B" w:rsidR="640095E5" w:rsidRDefault="640095E5" w:rsidP="750A5AAB">
      <w:pPr>
        <w:pStyle w:val="ListParagraph"/>
        <w:numPr>
          <w:ilvl w:val="2"/>
          <w:numId w:val="10"/>
        </w:numPr>
        <w:rPr>
          <w:rFonts w:asciiTheme="minorHAnsi" w:hAnsiTheme="minorHAnsi"/>
        </w:rPr>
      </w:pPr>
      <w:r w:rsidRPr="750A5AAB">
        <w:rPr>
          <w:rFonts w:asciiTheme="minorHAnsi" w:hAnsiTheme="minorHAnsi"/>
        </w:rPr>
        <w:t xml:space="preserve">Make sure your homeowners in the </w:t>
      </w:r>
      <w:proofErr w:type="gramStart"/>
      <w:r w:rsidRPr="750A5AAB">
        <w:rPr>
          <w:rFonts w:asciiTheme="minorHAnsi" w:hAnsiTheme="minorHAnsi"/>
        </w:rPr>
        <w:t>decision making</w:t>
      </w:r>
      <w:proofErr w:type="gramEnd"/>
      <w:r w:rsidRPr="750A5AAB">
        <w:rPr>
          <w:rFonts w:asciiTheme="minorHAnsi" w:hAnsiTheme="minorHAnsi"/>
        </w:rPr>
        <w:t xml:space="preserve"> process</w:t>
      </w:r>
    </w:p>
    <w:p w14:paraId="13750313" w14:textId="3EAD1DBC" w:rsidR="6449A227" w:rsidRDefault="6449A227" w:rsidP="750A5AAB">
      <w:pPr>
        <w:pStyle w:val="ListParagraph"/>
        <w:numPr>
          <w:ilvl w:val="2"/>
          <w:numId w:val="10"/>
        </w:numPr>
        <w:rPr>
          <w:rFonts w:asciiTheme="minorHAnsi" w:hAnsiTheme="minorHAnsi"/>
        </w:rPr>
      </w:pPr>
      <w:r w:rsidRPr="750A5AAB">
        <w:rPr>
          <w:rFonts w:asciiTheme="minorHAnsi" w:hAnsiTheme="minorHAnsi"/>
        </w:rPr>
        <w:t xml:space="preserve">Homeowner should be engaged throughout! </w:t>
      </w:r>
    </w:p>
    <w:p w14:paraId="3CEBA6B1" w14:textId="77777777" w:rsidR="005C6661" w:rsidRPr="005C6661" w:rsidRDefault="005C6661" w:rsidP="750A5AAB">
      <w:pPr>
        <w:rPr>
          <w:rFonts w:asciiTheme="minorHAnsi" w:hAnsiTheme="minorHAnsi"/>
        </w:rPr>
      </w:pPr>
    </w:p>
    <w:p w14:paraId="5CF45A92" w14:textId="276C0A72" w:rsidR="00A42AF1" w:rsidRDefault="55393908" w:rsidP="750A5AAB">
      <w:pPr>
        <w:pStyle w:val="ListParagraph"/>
        <w:numPr>
          <w:ilvl w:val="0"/>
          <w:numId w:val="10"/>
        </w:numPr>
        <w:rPr>
          <w:rFonts w:asciiTheme="minorHAnsi" w:hAnsiTheme="minorHAnsi"/>
        </w:rPr>
      </w:pPr>
      <w:r w:rsidRPr="750A5AAB">
        <w:rPr>
          <w:rFonts w:asciiTheme="minorHAnsi" w:hAnsiTheme="minorHAnsi"/>
        </w:rPr>
        <w:t>Discussion/Q&amp;A</w:t>
      </w:r>
    </w:p>
    <w:p w14:paraId="3C8BE5CE" w14:textId="73B9A517" w:rsidR="195B4C3B" w:rsidRDefault="195B4C3B" w:rsidP="750A5AAB">
      <w:pPr>
        <w:pStyle w:val="ListParagraph"/>
        <w:numPr>
          <w:ilvl w:val="1"/>
          <w:numId w:val="10"/>
        </w:numPr>
        <w:rPr>
          <w:rFonts w:asciiTheme="minorHAnsi" w:hAnsiTheme="minorHAnsi"/>
        </w:rPr>
      </w:pPr>
      <w:r w:rsidRPr="750A5AAB">
        <w:rPr>
          <w:rFonts w:asciiTheme="minorHAnsi" w:hAnsiTheme="minorHAnsi"/>
        </w:rPr>
        <w:t xml:space="preserve">How did you deal with </w:t>
      </w:r>
      <w:proofErr w:type="gramStart"/>
      <w:r w:rsidRPr="750A5AAB">
        <w:rPr>
          <w:rFonts w:asciiTheme="minorHAnsi" w:hAnsiTheme="minorHAnsi"/>
        </w:rPr>
        <w:t>renters</w:t>
      </w:r>
      <w:proofErr w:type="gramEnd"/>
      <w:r w:rsidRPr="750A5AAB">
        <w:rPr>
          <w:rFonts w:asciiTheme="minorHAnsi" w:hAnsiTheme="minorHAnsi"/>
        </w:rPr>
        <w:t xml:space="preserve"> vs homeowners? Did you have to engage both? </w:t>
      </w:r>
    </w:p>
    <w:p w14:paraId="4DDCE2C5" w14:textId="195EAF73" w:rsidR="195B4C3B" w:rsidRDefault="195B4C3B" w:rsidP="750A5AAB">
      <w:pPr>
        <w:pStyle w:val="ListParagraph"/>
        <w:numPr>
          <w:ilvl w:val="1"/>
          <w:numId w:val="10"/>
        </w:numPr>
        <w:rPr>
          <w:rFonts w:asciiTheme="minorHAnsi" w:hAnsiTheme="minorHAnsi"/>
        </w:rPr>
      </w:pPr>
      <w:r w:rsidRPr="750A5AAB">
        <w:rPr>
          <w:rFonts w:asciiTheme="minorHAnsi" w:hAnsiTheme="minorHAnsi"/>
        </w:rPr>
        <w:t xml:space="preserve">How did you build these “soft skills” that are essential? </w:t>
      </w:r>
    </w:p>
    <w:p w14:paraId="3B14D8FB" w14:textId="4F3969A2" w:rsidR="195B4C3B" w:rsidRDefault="195B4C3B" w:rsidP="750A5AAB">
      <w:pPr>
        <w:pStyle w:val="ListParagraph"/>
        <w:numPr>
          <w:ilvl w:val="2"/>
          <w:numId w:val="10"/>
        </w:numPr>
        <w:rPr>
          <w:rFonts w:asciiTheme="minorHAnsi" w:hAnsiTheme="minorHAnsi"/>
        </w:rPr>
      </w:pPr>
      <w:r w:rsidRPr="750A5AAB">
        <w:rPr>
          <w:rFonts w:asciiTheme="minorHAnsi" w:hAnsiTheme="minorHAnsi"/>
        </w:rPr>
        <w:t xml:space="preserve">Sort of throwing into the deep end! Tim had a natural interest in understanding people’s problems. </w:t>
      </w:r>
    </w:p>
    <w:p w14:paraId="39B3625A" w14:textId="7A319ED4" w:rsidR="195B4C3B" w:rsidRDefault="195B4C3B" w:rsidP="750A5AAB">
      <w:pPr>
        <w:pStyle w:val="ListParagraph"/>
        <w:numPr>
          <w:ilvl w:val="2"/>
          <w:numId w:val="10"/>
        </w:numPr>
        <w:rPr>
          <w:rFonts w:asciiTheme="minorHAnsi" w:hAnsiTheme="minorHAnsi"/>
        </w:rPr>
      </w:pPr>
      <w:r w:rsidRPr="750A5AAB">
        <w:rPr>
          <w:rFonts w:asciiTheme="minorHAnsi" w:hAnsiTheme="minorHAnsi"/>
        </w:rPr>
        <w:t xml:space="preserve">Being able to communicate in </w:t>
      </w:r>
      <w:proofErr w:type="gramStart"/>
      <w:r w:rsidRPr="750A5AAB">
        <w:rPr>
          <w:rFonts w:asciiTheme="minorHAnsi" w:hAnsiTheme="minorHAnsi"/>
        </w:rPr>
        <w:t>non technical</w:t>
      </w:r>
      <w:proofErr w:type="gramEnd"/>
      <w:r w:rsidRPr="750A5AAB">
        <w:rPr>
          <w:rFonts w:asciiTheme="minorHAnsi" w:hAnsiTheme="minorHAnsi"/>
        </w:rPr>
        <w:t xml:space="preserve"> language to the homeowner is important</w:t>
      </w:r>
    </w:p>
    <w:p w14:paraId="3FB16679" w14:textId="047831C2" w:rsidR="195B4C3B" w:rsidRDefault="195B4C3B" w:rsidP="750A5AAB">
      <w:pPr>
        <w:pStyle w:val="ListParagraph"/>
        <w:numPr>
          <w:ilvl w:val="1"/>
          <w:numId w:val="10"/>
        </w:numPr>
        <w:rPr>
          <w:rFonts w:asciiTheme="minorHAnsi" w:hAnsiTheme="minorHAnsi"/>
        </w:rPr>
      </w:pPr>
      <w:r w:rsidRPr="750A5AAB">
        <w:rPr>
          <w:rFonts w:asciiTheme="minorHAnsi" w:hAnsiTheme="minorHAnsi"/>
        </w:rPr>
        <w:t>Can you speak to the efficacy of the program in terms of I/I abatement?</w:t>
      </w:r>
    </w:p>
    <w:p w14:paraId="0C7150C4" w14:textId="557107EE" w:rsidR="49EA5744" w:rsidRDefault="49EA5744" w:rsidP="750A5AAB">
      <w:pPr>
        <w:pStyle w:val="ListParagraph"/>
        <w:numPr>
          <w:ilvl w:val="2"/>
          <w:numId w:val="10"/>
        </w:numPr>
        <w:rPr>
          <w:rFonts w:asciiTheme="minorHAnsi" w:hAnsiTheme="minorHAnsi"/>
        </w:rPr>
      </w:pPr>
      <w:r w:rsidRPr="750A5AAB">
        <w:rPr>
          <w:rFonts w:asciiTheme="minorHAnsi" w:hAnsiTheme="minorHAnsi"/>
        </w:rPr>
        <w:t>Ongoing problem and issue we have been trying to tackle, which has historically been a funding issue and makes the size of the solution differ across the types of communities affected</w:t>
      </w:r>
    </w:p>
    <w:p w14:paraId="50FF7C14" w14:textId="286FEF6E" w:rsidR="21257BF2" w:rsidRDefault="21257BF2" w:rsidP="750A5AAB">
      <w:pPr>
        <w:pStyle w:val="ListParagraph"/>
        <w:numPr>
          <w:ilvl w:val="2"/>
          <w:numId w:val="10"/>
        </w:numPr>
        <w:rPr>
          <w:rFonts w:asciiTheme="minorHAnsi" w:hAnsiTheme="minorHAnsi"/>
        </w:rPr>
      </w:pPr>
      <w:r w:rsidRPr="750A5AAB">
        <w:rPr>
          <w:rFonts w:asciiTheme="minorHAnsi" w:hAnsiTheme="minorHAnsi"/>
        </w:rPr>
        <w:t>Residents, field staff, etc. Have noted f</w:t>
      </w:r>
      <w:r w:rsidR="6A48D4CB" w:rsidRPr="750A5AAB">
        <w:rPr>
          <w:rFonts w:asciiTheme="minorHAnsi" w:hAnsiTheme="minorHAnsi"/>
        </w:rPr>
        <w:t>ewer emergency events, fewer backups, less of an impact on the communities</w:t>
      </w:r>
    </w:p>
    <w:p w14:paraId="33CDB470" w14:textId="55CC7DF0" w:rsidR="370D390D" w:rsidRDefault="370D390D" w:rsidP="750A5AAB">
      <w:pPr>
        <w:pStyle w:val="ListParagraph"/>
        <w:numPr>
          <w:ilvl w:val="2"/>
          <w:numId w:val="10"/>
        </w:numPr>
        <w:rPr>
          <w:rFonts w:asciiTheme="minorHAnsi" w:hAnsiTheme="minorHAnsi"/>
        </w:rPr>
      </w:pPr>
      <w:r w:rsidRPr="750A5AAB">
        <w:rPr>
          <w:rFonts w:asciiTheme="minorHAnsi" w:hAnsiTheme="minorHAnsi"/>
        </w:rPr>
        <w:t>Work to collect GIS information, work to collect self reporting from county and municipal partners, and create maps to see how it changes over the years, and overlay with maps to see reductions</w:t>
      </w:r>
    </w:p>
    <w:p w14:paraId="5A9AD89F" w14:textId="3C594978" w:rsidR="6A48D4CB" w:rsidRDefault="6A48D4CB" w:rsidP="750A5AAB">
      <w:pPr>
        <w:pStyle w:val="ListParagraph"/>
        <w:numPr>
          <w:ilvl w:val="1"/>
          <w:numId w:val="10"/>
        </w:numPr>
        <w:rPr>
          <w:rFonts w:asciiTheme="minorHAnsi" w:hAnsiTheme="minorHAnsi"/>
        </w:rPr>
      </w:pPr>
      <w:r w:rsidRPr="750A5AAB">
        <w:rPr>
          <w:rFonts w:asciiTheme="minorHAnsi" w:hAnsiTheme="minorHAnsi"/>
        </w:rPr>
        <w:t>Did it seem that homeowners pr</w:t>
      </w:r>
      <w:r w:rsidR="5F2DE7A6" w:rsidRPr="750A5AAB">
        <w:rPr>
          <w:rFonts w:asciiTheme="minorHAnsi" w:hAnsiTheme="minorHAnsi"/>
        </w:rPr>
        <w:t xml:space="preserve">efer </w:t>
      </w:r>
      <w:r w:rsidRPr="750A5AAB">
        <w:rPr>
          <w:rFonts w:asciiTheme="minorHAnsi" w:hAnsiTheme="minorHAnsi"/>
        </w:rPr>
        <w:t xml:space="preserve">to have the CCTV investigation performed </w:t>
      </w:r>
      <w:proofErr w:type="gramStart"/>
      <w:r w:rsidRPr="750A5AAB">
        <w:rPr>
          <w:rFonts w:asciiTheme="minorHAnsi" w:hAnsiTheme="minorHAnsi"/>
        </w:rPr>
        <w:t>in order to</w:t>
      </w:r>
      <w:proofErr w:type="gramEnd"/>
      <w:r w:rsidRPr="750A5AAB">
        <w:rPr>
          <w:rFonts w:asciiTheme="minorHAnsi" w:hAnsiTheme="minorHAnsi"/>
        </w:rPr>
        <w:t xml:space="preserve"> have better bid results or to save on the cost of CCTV with instead the use of poor condition knowledge based on home/lateral line age? </w:t>
      </w:r>
    </w:p>
    <w:p w14:paraId="4D5D6565" w14:textId="509073FF" w:rsidR="08725D34" w:rsidRDefault="08725D34" w:rsidP="750A5AAB">
      <w:pPr>
        <w:pStyle w:val="ListParagraph"/>
        <w:numPr>
          <w:ilvl w:val="2"/>
          <w:numId w:val="10"/>
        </w:numPr>
        <w:rPr>
          <w:rFonts w:asciiTheme="minorHAnsi" w:hAnsiTheme="minorHAnsi"/>
        </w:rPr>
      </w:pPr>
      <w:r w:rsidRPr="750A5AAB">
        <w:rPr>
          <w:rFonts w:asciiTheme="minorHAnsi" w:hAnsiTheme="minorHAnsi"/>
        </w:rPr>
        <w:lastRenderedPageBreak/>
        <w:t>Homeowners weren’t responsible for any costs, which made feedback hard. When CCTV is done on the front side, you can and do get feedback from the homeowners</w:t>
      </w:r>
      <w:r w:rsidR="7BE044EA" w:rsidRPr="750A5AAB">
        <w:rPr>
          <w:rFonts w:asciiTheme="minorHAnsi" w:hAnsiTheme="minorHAnsi"/>
        </w:rPr>
        <w:t>.</w:t>
      </w:r>
    </w:p>
    <w:p w14:paraId="74972C7E" w14:textId="2B4453D5" w:rsidR="7BE044EA" w:rsidRDefault="7BE044EA" w:rsidP="750A5AAB">
      <w:pPr>
        <w:pStyle w:val="ListParagraph"/>
        <w:numPr>
          <w:ilvl w:val="2"/>
          <w:numId w:val="10"/>
        </w:numPr>
        <w:rPr>
          <w:rFonts w:asciiTheme="minorHAnsi" w:hAnsiTheme="minorHAnsi"/>
        </w:rPr>
      </w:pPr>
      <w:r w:rsidRPr="750A5AAB">
        <w:rPr>
          <w:rFonts w:asciiTheme="minorHAnsi" w:hAnsiTheme="minorHAnsi"/>
        </w:rPr>
        <w:t>Lead water service replacement also brings in homeowner engagement, as well as greater public trust and understanding</w:t>
      </w:r>
    </w:p>
    <w:p w14:paraId="717471E3" w14:textId="3E262961" w:rsidR="7BE044EA" w:rsidRDefault="7BE044EA" w:rsidP="750A5AAB">
      <w:pPr>
        <w:pStyle w:val="ListParagraph"/>
        <w:numPr>
          <w:ilvl w:val="2"/>
          <w:numId w:val="10"/>
        </w:numPr>
        <w:rPr>
          <w:rFonts w:asciiTheme="minorHAnsi" w:hAnsiTheme="minorHAnsi"/>
        </w:rPr>
      </w:pPr>
      <w:r w:rsidRPr="750A5AAB">
        <w:rPr>
          <w:rFonts w:asciiTheme="minorHAnsi" w:hAnsiTheme="minorHAnsi"/>
        </w:rPr>
        <w:t xml:space="preserve">Get familiar with the needs of your community and their desire for understanding </w:t>
      </w:r>
      <w:proofErr w:type="gramStart"/>
      <w:r w:rsidRPr="750A5AAB">
        <w:rPr>
          <w:rFonts w:asciiTheme="minorHAnsi" w:hAnsiTheme="minorHAnsi"/>
        </w:rPr>
        <w:t>in order to</w:t>
      </w:r>
      <w:proofErr w:type="gramEnd"/>
      <w:r w:rsidRPr="750A5AAB">
        <w:rPr>
          <w:rFonts w:asciiTheme="minorHAnsi" w:hAnsiTheme="minorHAnsi"/>
        </w:rPr>
        <w:t xml:space="preserve"> get them signed up</w:t>
      </w:r>
    </w:p>
    <w:p w14:paraId="3EFBB745" w14:textId="793AC551" w:rsidR="7FFB137D" w:rsidRDefault="7FFB137D" w:rsidP="750A5AAB">
      <w:pPr>
        <w:pStyle w:val="ListParagraph"/>
        <w:numPr>
          <w:ilvl w:val="2"/>
          <w:numId w:val="10"/>
        </w:numPr>
        <w:rPr>
          <w:rFonts w:asciiTheme="minorHAnsi" w:hAnsiTheme="minorHAnsi"/>
        </w:rPr>
      </w:pPr>
      <w:r w:rsidRPr="750A5AAB">
        <w:rPr>
          <w:rFonts w:asciiTheme="minorHAnsi" w:hAnsiTheme="minorHAnsi"/>
        </w:rPr>
        <w:t>We see a higher rate of turnover in that area, who are deciding they don’t want to be part of the program</w:t>
      </w:r>
    </w:p>
    <w:p w14:paraId="19AB5FF8" w14:textId="123813A9" w:rsidR="7FFB137D" w:rsidRDefault="7FFB137D" w:rsidP="750A5AAB">
      <w:pPr>
        <w:pStyle w:val="ListParagraph"/>
        <w:numPr>
          <w:ilvl w:val="2"/>
          <w:numId w:val="10"/>
        </w:numPr>
        <w:rPr>
          <w:rFonts w:asciiTheme="minorHAnsi" w:hAnsiTheme="minorHAnsi"/>
        </w:rPr>
      </w:pPr>
      <w:r w:rsidRPr="750A5AAB">
        <w:rPr>
          <w:rFonts w:asciiTheme="minorHAnsi" w:hAnsiTheme="minorHAnsi"/>
        </w:rPr>
        <w:t>This program is limited by funds</w:t>
      </w:r>
    </w:p>
    <w:p w14:paraId="33CEA88E" w14:textId="53B6EF0D" w:rsidR="7FFB137D" w:rsidRDefault="7FFB137D" w:rsidP="750A5AAB">
      <w:pPr>
        <w:pStyle w:val="ListParagraph"/>
        <w:numPr>
          <w:ilvl w:val="1"/>
          <w:numId w:val="10"/>
        </w:numPr>
        <w:rPr>
          <w:rFonts w:asciiTheme="minorHAnsi" w:hAnsiTheme="minorHAnsi"/>
        </w:rPr>
      </w:pPr>
      <w:r w:rsidRPr="750A5AAB">
        <w:rPr>
          <w:rFonts w:asciiTheme="minorHAnsi" w:hAnsiTheme="minorHAnsi"/>
        </w:rPr>
        <w:t xml:space="preserve">How did you initially communicate to community members that this program exists? </w:t>
      </w:r>
    </w:p>
    <w:p w14:paraId="6C9B6745" w14:textId="662AD940" w:rsidR="7FFB137D" w:rsidRDefault="7FFB137D" w:rsidP="750A5AAB">
      <w:pPr>
        <w:pStyle w:val="ListParagraph"/>
        <w:numPr>
          <w:ilvl w:val="2"/>
          <w:numId w:val="10"/>
        </w:numPr>
        <w:rPr>
          <w:rFonts w:asciiTheme="minorHAnsi" w:hAnsiTheme="minorHAnsi"/>
        </w:rPr>
      </w:pPr>
      <w:r w:rsidRPr="750A5AAB">
        <w:rPr>
          <w:rFonts w:asciiTheme="minorHAnsi" w:hAnsiTheme="minorHAnsi"/>
        </w:rPr>
        <w:t xml:space="preserve">Mailer notification, </w:t>
      </w:r>
      <w:r w:rsidR="28B12F90" w:rsidRPr="750A5AAB">
        <w:rPr>
          <w:rFonts w:asciiTheme="minorHAnsi" w:hAnsiTheme="minorHAnsi"/>
        </w:rPr>
        <w:t>public information meeting, mailers/phone calls/door knocking</w:t>
      </w:r>
    </w:p>
    <w:p w14:paraId="45AFAEBC" w14:textId="77777777" w:rsidR="00306B33" w:rsidRDefault="00306B33" w:rsidP="00306B33">
      <w:pPr>
        <w:rPr>
          <w:rFonts w:asciiTheme="minorHAnsi" w:hAnsiTheme="minorHAnsi"/>
          <w:b/>
        </w:rPr>
      </w:pPr>
    </w:p>
    <w:sectPr w:rsidR="00306B33" w:rsidSect="001D1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empus Sans ITC">
    <w:panose1 w:val="04020404030007020202"/>
    <w:charset w:val="4D"/>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4C2"/>
    <w:multiLevelType w:val="hybridMultilevel"/>
    <w:tmpl w:val="8C229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BC0D22"/>
    <w:multiLevelType w:val="hybridMultilevel"/>
    <w:tmpl w:val="7A2C87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36498"/>
    <w:multiLevelType w:val="hybridMultilevel"/>
    <w:tmpl w:val="69704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57D4C"/>
    <w:multiLevelType w:val="hybridMultilevel"/>
    <w:tmpl w:val="26E2F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AB2557"/>
    <w:multiLevelType w:val="hybridMultilevel"/>
    <w:tmpl w:val="6E460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CE479B"/>
    <w:multiLevelType w:val="hybridMultilevel"/>
    <w:tmpl w:val="030AED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A17081"/>
    <w:multiLevelType w:val="hybridMultilevel"/>
    <w:tmpl w:val="BCF6E2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D81273"/>
    <w:multiLevelType w:val="hybridMultilevel"/>
    <w:tmpl w:val="CFB4E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042C1D"/>
    <w:multiLevelType w:val="hybridMultilevel"/>
    <w:tmpl w:val="69704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7A361F"/>
    <w:multiLevelType w:val="hybridMultilevel"/>
    <w:tmpl w:val="190A1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86CAB"/>
    <w:multiLevelType w:val="hybridMultilevel"/>
    <w:tmpl w:val="4B1AA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991644"/>
    <w:multiLevelType w:val="hybridMultilevel"/>
    <w:tmpl w:val="C2B29E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2473C0F"/>
    <w:multiLevelType w:val="hybridMultilevel"/>
    <w:tmpl w:val="846EE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56B90"/>
    <w:multiLevelType w:val="hybridMultilevel"/>
    <w:tmpl w:val="8482CE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353034"/>
    <w:multiLevelType w:val="hybridMultilevel"/>
    <w:tmpl w:val="EE92E7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63565F"/>
    <w:multiLevelType w:val="hybridMultilevel"/>
    <w:tmpl w:val="9DAA2F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D24DD"/>
    <w:multiLevelType w:val="hybridMultilevel"/>
    <w:tmpl w:val="3F3432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4BB26BA"/>
    <w:multiLevelType w:val="hybridMultilevel"/>
    <w:tmpl w:val="70DE6B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58D24B9"/>
    <w:multiLevelType w:val="hybridMultilevel"/>
    <w:tmpl w:val="1BD4E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8058AC"/>
    <w:multiLevelType w:val="hybridMultilevel"/>
    <w:tmpl w:val="E63C3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1877DC"/>
    <w:multiLevelType w:val="hybridMultilevel"/>
    <w:tmpl w:val="7012C4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0E283B"/>
    <w:multiLevelType w:val="hybridMultilevel"/>
    <w:tmpl w:val="47FA94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21325DE"/>
    <w:multiLevelType w:val="hybridMultilevel"/>
    <w:tmpl w:val="69704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A6FD6"/>
    <w:multiLevelType w:val="hybridMultilevel"/>
    <w:tmpl w:val="6BB22D4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2B72EAE"/>
    <w:multiLevelType w:val="hybridMultilevel"/>
    <w:tmpl w:val="EC9832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B81175"/>
    <w:multiLevelType w:val="hybridMultilevel"/>
    <w:tmpl w:val="D2F45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909F9"/>
    <w:multiLevelType w:val="hybridMultilevel"/>
    <w:tmpl w:val="A60ED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C1D2A99"/>
    <w:multiLevelType w:val="hybridMultilevel"/>
    <w:tmpl w:val="B1F6C6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D2555F0"/>
    <w:multiLevelType w:val="hybridMultilevel"/>
    <w:tmpl w:val="1A9AD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BA5750"/>
    <w:multiLevelType w:val="hybridMultilevel"/>
    <w:tmpl w:val="AEF0B4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0646711"/>
    <w:multiLevelType w:val="hybridMultilevel"/>
    <w:tmpl w:val="9800E64C"/>
    <w:lvl w:ilvl="0" w:tplc="7E481AD4">
      <w:start w:val="1"/>
      <w:numFmt w:val="bullet"/>
      <w:lvlText w:val=""/>
      <w:lvlJc w:val="left"/>
      <w:pPr>
        <w:ind w:left="720" w:hanging="360"/>
      </w:pPr>
      <w:rPr>
        <w:rFonts w:ascii="Symbol" w:hAnsi="Symbol" w:hint="default"/>
      </w:rPr>
    </w:lvl>
    <w:lvl w:ilvl="1" w:tplc="B67EADC4">
      <w:start w:val="1"/>
      <w:numFmt w:val="bullet"/>
      <w:lvlText w:val="o"/>
      <w:lvlJc w:val="left"/>
      <w:pPr>
        <w:ind w:left="1440" w:hanging="360"/>
      </w:pPr>
      <w:rPr>
        <w:rFonts w:ascii="Courier New" w:hAnsi="Courier New" w:hint="default"/>
      </w:rPr>
    </w:lvl>
    <w:lvl w:ilvl="2" w:tplc="E0D26794">
      <w:start w:val="1"/>
      <w:numFmt w:val="bullet"/>
      <w:lvlText w:val=""/>
      <w:lvlJc w:val="left"/>
      <w:pPr>
        <w:ind w:left="2160" w:hanging="360"/>
      </w:pPr>
      <w:rPr>
        <w:rFonts w:ascii="Wingdings" w:hAnsi="Wingdings" w:hint="default"/>
      </w:rPr>
    </w:lvl>
    <w:lvl w:ilvl="3" w:tplc="0F7A008C">
      <w:start w:val="1"/>
      <w:numFmt w:val="bullet"/>
      <w:lvlText w:val=""/>
      <w:lvlJc w:val="left"/>
      <w:pPr>
        <w:ind w:left="2880" w:hanging="360"/>
      </w:pPr>
      <w:rPr>
        <w:rFonts w:ascii="Symbol" w:hAnsi="Symbol" w:hint="default"/>
      </w:rPr>
    </w:lvl>
    <w:lvl w:ilvl="4" w:tplc="6DAA89B4">
      <w:start w:val="1"/>
      <w:numFmt w:val="bullet"/>
      <w:lvlText w:val="o"/>
      <w:lvlJc w:val="left"/>
      <w:pPr>
        <w:ind w:left="3600" w:hanging="360"/>
      </w:pPr>
      <w:rPr>
        <w:rFonts w:ascii="Courier New" w:hAnsi="Courier New" w:hint="default"/>
      </w:rPr>
    </w:lvl>
    <w:lvl w:ilvl="5" w:tplc="6176881E">
      <w:start w:val="1"/>
      <w:numFmt w:val="bullet"/>
      <w:lvlText w:val=""/>
      <w:lvlJc w:val="left"/>
      <w:pPr>
        <w:ind w:left="4320" w:hanging="360"/>
      </w:pPr>
      <w:rPr>
        <w:rFonts w:ascii="Wingdings" w:hAnsi="Wingdings" w:hint="default"/>
      </w:rPr>
    </w:lvl>
    <w:lvl w:ilvl="6" w:tplc="73DC39B0">
      <w:start w:val="1"/>
      <w:numFmt w:val="bullet"/>
      <w:lvlText w:val=""/>
      <w:lvlJc w:val="left"/>
      <w:pPr>
        <w:ind w:left="5040" w:hanging="360"/>
      </w:pPr>
      <w:rPr>
        <w:rFonts w:ascii="Symbol" w:hAnsi="Symbol" w:hint="default"/>
      </w:rPr>
    </w:lvl>
    <w:lvl w:ilvl="7" w:tplc="A7446948">
      <w:start w:val="1"/>
      <w:numFmt w:val="bullet"/>
      <w:lvlText w:val="o"/>
      <w:lvlJc w:val="left"/>
      <w:pPr>
        <w:ind w:left="5760" w:hanging="360"/>
      </w:pPr>
      <w:rPr>
        <w:rFonts w:ascii="Courier New" w:hAnsi="Courier New" w:hint="default"/>
      </w:rPr>
    </w:lvl>
    <w:lvl w:ilvl="8" w:tplc="605AB476">
      <w:start w:val="1"/>
      <w:numFmt w:val="bullet"/>
      <w:lvlText w:val=""/>
      <w:lvlJc w:val="left"/>
      <w:pPr>
        <w:ind w:left="6480" w:hanging="360"/>
      </w:pPr>
      <w:rPr>
        <w:rFonts w:ascii="Wingdings" w:hAnsi="Wingdings" w:hint="default"/>
      </w:rPr>
    </w:lvl>
  </w:abstractNum>
  <w:abstractNum w:abstractNumId="31" w15:restartNumberingAfterBreak="0">
    <w:nsid w:val="556F4C93"/>
    <w:multiLevelType w:val="hybridMultilevel"/>
    <w:tmpl w:val="D700C35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72D2F94"/>
    <w:multiLevelType w:val="hybridMultilevel"/>
    <w:tmpl w:val="B7CCA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BF059D"/>
    <w:multiLevelType w:val="hybridMultilevel"/>
    <w:tmpl w:val="1D721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BAA5E21"/>
    <w:multiLevelType w:val="hybridMultilevel"/>
    <w:tmpl w:val="A2C6110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5F853ECA"/>
    <w:multiLevelType w:val="hybridMultilevel"/>
    <w:tmpl w:val="31A29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820FEC"/>
    <w:multiLevelType w:val="hybridMultilevel"/>
    <w:tmpl w:val="566CC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7F167D"/>
    <w:multiLevelType w:val="hybridMultilevel"/>
    <w:tmpl w:val="F5601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5DB490D"/>
    <w:multiLevelType w:val="hybridMultilevel"/>
    <w:tmpl w:val="898072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12434C"/>
    <w:multiLevelType w:val="hybridMultilevel"/>
    <w:tmpl w:val="576C2680"/>
    <w:lvl w:ilvl="0" w:tplc="04090003">
      <w:start w:val="1"/>
      <w:numFmt w:val="bullet"/>
      <w:lvlText w:val="o"/>
      <w:lvlJc w:val="left"/>
      <w:pPr>
        <w:ind w:left="28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7DD81A7D"/>
    <w:multiLevelType w:val="hybridMultilevel"/>
    <w:tmpl w:val="AEBCE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1511065">
    <w:abstractNumId w:val="30"/>
  </w:num>
  <w:num w:numId="2" w16cid:durableId="1297445467">
    <w:abstractNumId w:val="34"/>
  </w:num>
  <w:num w:numId="3" w16cid:durableId="688142888">
    <w:abstractNumId w:val="13"/>
  </w:num>
  <w:num w:numId="4" w16cid:durableId="2132745721">
    <w:abstractNumId w:val="27"/>
  </w:num>
  <w:num w:numId="5" w16cid:durableId="1816676486">
    <w:abstractNumId w:val="37"/>
  </w:num>
  <w:num w:numId="6" w16cid:durableId="498082645">
    <w:abstractNumId w:val="19"/>
  </w:num>
  <w:num w:numId="7" w16cid:durableId="1341001983">
    <w:abstractNumId w:val="28"/>
  </w:num>
  <w:num w:numId="8" w16cid:durableId="59865147">
    <w:abstractNumId w:val="20"/>
  </w:num>
  <w:num w:numId="9" w16cid:durableId="1545172825">
    <w:abstractNumId w:val="38"/>
  </w:num>
  <w:num w:numId="10" w16cid:durableId="1454863779">
    <w:abstractNumId w:val="1"/>
  </w:num>
  <w:num w:numId="11" w16cid:durableId="571694726">
    <w:abstractNumId w:val="0"/>
  </w:num>
  <w:num w:numId="12" w16cid:durableId="1603296971">
    <w:abstractNumId w:val="5"/>
  </w:num>
  <w:num w:numId="13" w16cid:durableId="1865315374">
    <w:abstractNumId w:val="36"/>
  </w:num>
  <w:num w:numId="14" w16cid:durableId="291133703">
    <w:abstractNumId w:val="35"/>
  </w:num>
  <w:num w:numId="15" w16cid:durableId="1725788697">
    <w:abstractNumId w:val="29"/>
  </w:num>
  <w:num w:numId="16" w16cid:durableId="1032682715">
    <w:abstractNumId w:val="4"/>
  </w:num>
  <w:num w:numId="17" w16cid:durableId="1098797380">
    <w:abstractNumId w:val="7"/>
  </w:num>
  <w:num w:numId="18" w16cid:durableId="1504204196">
    <w:abstractNumId w:val="32"/>
  </w:num>
  <w:num w:numId="19" w16cid:durableId="912467458">
    <w:abstractNumId w:val="3"/>
  </w:num>
  <w:num w:numId="20" w16cid:durableId="82117717">
    <w:abstractNumId w:val="16"/>
  </w:num>
  <w:num w:numId="21" w16cid:durableId="933710061">
    <w:abstractNumId w:val="21"/>
  </w:num>
  <w:num w:numId="22" w16cid:durableId="1039666439">
    <w:abstractNumId w:val="17"/>
  </w:num>
  <w:num w:numId="23" w16cid:durableId="251816414">
    <w:abstractNumId w:val="26"/>
  </w:num>
  <w:num w:numId="24" w16cid:durableId="1823421908">
    <w:abstractNumId w:val="8"/>
  </w:num>
  <w:num w:numId="25" w16cid:durableId="734623825">
    <w:abstractNumId w:val="14"/>
  </w:num>
  <w:num w:numId="26" w16cid:durableId="1411805821">
    <w:abstractNumId w:val="25"/>
  </w:num>
  <w:num w:numId="27" w16cid:durableId="933056021">
    <w:abstractNumId w:val="6"/>
  </w:num>
  <w:num w:numId="28" w16cid:durableId="512575704">
    <w:abstractNumId w:val="2"/>
  </w:num>
  <w:num w:numId="29" w16cid:durableId="1345748553">
    <w:abstractNumId w:val="22"/>
  </w:num>
  <w:num w:numId="30" w16cid:durableId="432940131">
    <w:abstractNumId w:val="12"/>
  </w:num>
  <w:num w:numId="31" w16cid:durableId="1148548170">
    <w:abstractNumId w:val="9"/>
  </w:num>
  <w:num w:numId="32" w16cid:durableId="678239252">
    <w:abstractNumId w:val="39"/>
  </w:num>
  <w:num w:numId="33" w16cid:durableId="1706128249">
    <w:abstractNumId w:val="15"/>
  </w:num>
  <w:num w:numId="34" w16cid:durableId="1122263318">
    <w:abstractNumId w:val="31"/>
  </w:num>
  <w:num w:numId="35" w16cid:durableId="101724975">
    <w:abstractNumId w:val="23"/>
  </w:num>
  <w:num w:numId="36" w16cid:durableId="508060589">
    <w:abstractNumId w:val="24"/>
  </w:num>
  <w:num w:numId="37" w16cid:durableId="2086800154">
    <w:abstractNumId w:val="10"/>
  </w:num>
  <w:num w:numId="38" w16cid:durableId="794328940">
    <w:abstractNumId w:val="11"/>
  </w:num>
  <w:num w:numId="39" w16cid:durableId="417949145">
    <w:abstractNumId w:val="40"/>
  </w:num>
  <w:num w:numId="40" w16cid:durableId="2057002585">
    <w:abstractNumId w:val="33"/>
  </w:num>
  <w:num w:numId="41" w16cid:durableId="168175355">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CED"/>
    <w:rsid w:val="0000320C"/>
    <w:rsid w:val="000078D4"/>
    <w:rsid w:val="000134D1"/>
    <w:rsid w:val="00013FCC"/>
    <w:rsid w:val="00021700"/>
    <w:rsid w:val="000239BB"/>
    <w:rsid w:val="00030005"/>
    <w:rsid w:val="00037BF6"/>
    <w:rsid w:val="00037EF4"/>
    <w:rsid w:val="00042B37"/>
    <w:rsid w:val="000542EE"/>
    <w:rsid w:val="00055380"/>
    <w:rsid w:val="000609C8"/>
    <w:rsid w:val="0006152C"/>
    <w:rsid w:val="00071CD8"/>
    <w:rsid w:val="00076B42"/>
    <w:rsid w:val="00090805"/>
    <w:rsid w:val="00092FC4"/>
    <w:rsid w:val="000A7214"/>
    <w:rsid w:val="000B517F"/>
    <w:rsid w:val="000D262C"/>
    <w:rsid w:val="000D602A"/>
    <w:rsid w:val="000E327F"/>
    <w:rsid w:val="000F1039"/>
    <w:rsid w:val="000F1177"/>
    <w:rsid w:val="000F7473"/>
    <w:rsid w:val="000F7C5F"/>
    <w:rsid w:val="00103A23"/>
    <w:rsid w:val="00105373"/>
    <w:rsid w:val="001079F5"/>
    <w:rsid w:val="00140ADD"/>
    <w:rsid w:val="0014101A"/>
    <w:rsid w:val="00145AB9"/>
    <w:rsid w:val="00150C0D"/>
    <w:rsid w:val="001578F7"/>
    <w:rsid w:val="001655EE"/>
    <w:rsid w:val="00165A9B"/>
    <w:rsid w:val="001901CD"/>
    <w:rsid w:val="00194AF6"/>
    <w:rsid w:val="001975EA"/>
    <w:rsid w:val="001A48BC"/>
    <w:rsid w:val="001A5D7F"/>
    <w:rsid w:val="001C07F5"/>
    <w:rsid w:val="001C28F9"/>
    <w:rsid w:val="001D12E3"/>
    <w:rsid w:val="001E2CE8"/>
    <w:rsid w:val="001E3ED4"/>
    <w:rsid w:val="001F665B"/>
    <w:rsid w:val="00207A36"/>
    <w:rsid w:val="00220902"/>
    <w:rsid w:val="00237F92"/>
    <w:rsid w:val="0024445E"/>
    <w:rsid w:val="00250B42"/>
    <w:rsid w:val="00256BE2"/>
    <w:rsid w:val="002574F2"/>
    <w:rsid w:val="00257916"/>
    <w:rsid w:val="002655D1"/>
    <w:rsid w:val="002903DE"/>
    <w:rsid w:val="00291115"/>
    <w:rsid w:val="002B125F"/>
    <w:rsid w:val="002B23F6"/>
    <w:rsid w:val="002B6CD1"/>
    <w:rsid w:val="002C2BBF"/>
    <w:rsid w:val="002C6B0D"/>
    <w:rsid w:val="002D193D"/>
    <w:rsid w:val="002E482D"/>
    <w:rsid w:val="002F2F70"/>
    <w:rsid w:val="003048A5"/>
    <w:rsid w:val="00306B33"/>
    <w:rsid w:val="00314FF5"/>
    <w:rsid w:val="00322293"/>
    <w:rsid w:val="0032484F"/>
    <w:rsid w:val="0032504E"/>
    <w:rsid w:val="00325A26"/>
    <w:rsid w:val="003277C1"/>
    <w:rsid w:val="003351C0"/>
    <w:rsid w:val="00336733"/>
    <w:rsid w:val="003378D9"/>
    <w:rsid w:val="00342F4B"/>
    <w:rsid w:val="00342F63"/>
    <w:rsid w:val="003447A8"/>
    <w:rsid w:val="0034765A"/>
    <w:rsid w:val="003550C7"/>
    <w:rsid w:val="00356D6A"/>
    <w:rsid w:val="003808EE"/>
    <w:rsid w:val="00380D76"/>
    <w:rsid w:val="00384627"/>
    <w:rsid w:val="003851E9"/>
    <w:rsid w:val="0039371A"/>
    <w:rsid w:val="003A7347"/>
    <w:rsid w:val="003B2798"/>
    <w:rsid w:val="003B4ED2"/>
    <w:rsid w:val="003D1EA4"/>
    <w:rsid w:val="003D4483"/>
    <w:rsid w:val="003E046A"/>
    <w:rsid w:val="003E1CC7"/>
    <w:rsid w:val="003E2014"/>
    <w:rsid w:val="003E2AB6"/>
    <w:rsid w:val="003F0274"/>
    <w:rsid w:val="003F17A7"/>
    <w:rsid w:val="003F7C45"/>
    <w:rsid w:val="004022EA"/>
    <w:rsid w:val="00404420"/>
    <w:rsid w:val="00404A05"/>
    <w:rsid w:val="004060F2"/>
    <w:rsid w:val="004205A7"/>
    <w:rsid w:val="004225A1"/>
    <w:rsid w:val="004233FE"/>
    <w:rsid w:val="0042682C"/>
    <w:rsid w:val="00427C47"/>
    <w:rsid w:val="004323AE"/>
    <w:rsid w:val="00436D09"/>
    <w:rsid w:val="004455B6"/>
    <w:rsid w:val="00445758"/>
    <w:rsid w:val="00447A4F"/>
    <w:rsid w:val="0045116C"/>
    <w:rsid w:val="004638FE"/>
    <w:rsid w:val="0046664E"/>
    <w:rsid w:val="0047304F"/>
    <w:rsid w:val="0047324E"/>
    <w:rsid w:val="0047341E"/>
    <w:rsid w:val="00474F4F"/>
    <w:rsid w:val="0047707E"/>
    <w:rsid w:val="00494C92"/>
    <w:rsid w:val="0049691B"/>
    <w:rsid w:val="00497735"/>
    <w:rsid w:val="004B03C0"/>
    <w:rsid w:val="004B2ED2"/>
    <w:rsid w:val="004B4C0F"/>
    <w:rsid w:val="004C2134"/>
    <w:rsid w:val="004C2923"/>
    <w:rsid w:val="004C3F98"/>
    <w:rsid w:val="004C4969"/>
    <w:rsid w:val="004D402C"/>
    <w:rsid w:val="004F0755"/>
    <w:rsid w:val="004F310B"/>
    <w:rsid w:val="00503351"/>
    <w:rsid w:val="00515FAC"/>
    <w:rsid w:val="00517201"/>
    <w:rsid w:val="00524F0E"/>
    <w:rsid w:val="00543400"/>
    <w:rsid w:val="005469C2"/>
    <w:rsid w:val="005521B6"/>
    <w:rsid w:val="0055548E"/>
    <w:rsid w:val="00557644"/>
    <w:rsid w:val="00564E89"/>
    <w:rsid w:val="0058436E"/>
    <w:rsid w:val="005A3AA9"/>
    <w:rsid w:val="005A69AC"/>
    <w:rsid w:val="005B12E7"/>
    <w:rsid w:val="005B1342"/>
    <w:rsid w:val="005B5BE2"/>
    <w:rsid w:val="005B61D6"/>
    <w:rsid w:val="005C37FE"/>
    <w:rsid w:val="005C57C4"/>
    <w:rsid w:val="005C6661"/>
    <w:rsid w:val="005D217D"/>
    <w:rsid w:val="005D612C"/>
    <w:rsid w:val="005D68C3"/>
    <w:rsid w:val="005F655C"/>
    <w:rsid w:val="006044AC"/>
    <w:rsid w:val="0060754E"/>
    <w:rsid w:val="0060BE8F"/>
    <w:rsid w:val="00613766"/>
    <w:rsid w:val="00622C59"/>
    <w:rsid w:val="00623410"/>
    <w:rsid w:val="006238B4"/>
    <w:rsid w:val="006350C9"/>
    <w:rsid w:val="00642228"/>
    <w:rsid w:val="00643FC1"/>
    <w:rsid w:val="00644F77"/>
    <w:rsid w:val="006630CA"/>
    <w:rsid w:val="00663CA9"/>
    <w:rsid w:val="0066490D"/>
    <w:rsid w:val="00670556"/>
    <w:rsid w:val="0068429F"/>
    <w:rsid w:val="00686698"/>
    <w:rsid w:val="00691C1B"/>
    <w:rsid w:val="00692731"/>
    <w:rsid w:val="00696634"/>
    <w:rsid w:val="006A1E68"/>
    <w:rsid w:val="006A5CDD"/>
    <w:rsid w:val="006A6FC2"/>
    <w:rsid w:val="006B038C"/>
    <w:rsid w:val="006B2D44"/>
    <w:rsid w:val="006B59B5"/>
    <w:rsid w:val="006C3FD7"/>
    <w:rsid w:val="006D4ACB"/>
    <w:rsid w:val="006F52BD"/>
    <w:rsid w:val="006F58E7"/>
    <w:rsid w:val="006F660B"/>
    <w:rsid w:val="00703D1A"/>
    <w:rsid w:val="00710557"/>
    <w:rsid w:val="00710D56"/>
    <w:rsid w:val="0071161A"/>
    <w:rsid w:val="00717512"/>
    <w:rsid w:val="007204A3"/>
    <w:rsid w:val="00725806"/>
    <w:rsid w:val="00732AC1"/>
    <w:rsid w:val="0073593C"/>
    <w:rsid w:val="00746AB1"/>
    <w:rsid w:val="00750E84"/>
    <w:rsid w:val="0075219A"/>
    <w:rsid w:val="0075228D"/>
    <w:rsid w:val="007522A0"/>
    <w:rsid w:val="00753CED"/>
    <w:rsid w:val="00765DAE"/>
    <w:rsid w:val="0079327C"/>
    <w:rsid w:val="007971BA"/>
    <w:rsid w:val="007A00E2"/>
    <w:rsid w:val="007A29F0"/>
    <w:rsid w:val="007A2E04"/>
    <w:rsid w:val="007A5EF0"/>
    <w:rsid w:val="007A5F4E"/>
    <w:rsid w:val="007B1099"/>
    <w:rsid w:val="007B411C"/>
    <w:rsid w:val="007C00C7"/>
    <w:rsid w:val="007C7E7C"/>
    <w:rsid w:val="007D0EF4"/>
    <w:rsid w:val="007E5CCC"/>
    <w:rsid w:val="007F5C5B"/>
    <w:rsid w:val="007F7AD2"/>
    <w:rsid w:val="0080266C"/>
    <w:rsid w:val="008152C2"/>
    <w:rsid w:val="0082791E"/>
    <w:rsid w:val="00830CD2"/>
    <w:rsid w:val="00835913"/>
    <w:rsid w:val="00842D1D"/>
    <w:rsid w:val="00846F4D"/>
    <w:rsid w:val="00855C65"/>
    <w:rsid w:val="00860486"/>
    <w:rsid w:val="00866B59"/>
    <w:rsid w:val="0088038A"/>
    <w:rsid w:val="00881958"/>
    <w:rsid w:val="00883316"/>
    <w:rsid w:val="00885A5C"/>
    <w:rsid w:val="0089041A"/>
    <w:rsid w:val="008922F0"/>
    <w:rsid w:val="008A1CA1"/>
    <w:rsid w:val="008A4F8B"/>
    <w:rsid w:val="008A7E63"/>
    <w:rsid w:val="008B00D3"/>
    <w:rsid w:val="008B1A10"/>
    <w:rsid w:val="008B2313"/>
    <w:rsid w:val="008C5DF0"/>
    <w:rsid w:val="008C7BD4"/>
    <w:rsid w:val="008D2E77"/>
    <w:rsid w:val="008D3267"/>
    <w:rsid w:val="008D43F1"/>
    <w:rsid w:val="008D4A84"/>
    <w:rsid w:val="008E5181"/>
    <w:rsid w:val="008F0286"/>
    <w:rsid w:val="00910D50"/>
    <w:rsid w:val="00910F89"/>
    <w:rsid w:val="009127F8"/>
    <w:rsid w:val="00924FF1"/>
    <w:rsid w:val="009267A5"/>
    <w:rsid w:val="009359E5"/>
    <w:rsid w:val="0094286A"/>
    <w:rsid w:val="00953D16"/>
    <w:rsid w:val="00966AC0"/>
    <w:rsid w:val="00970CE1"/>
    <w:rsid w:val="00971BAD"/>
    <w:rsid w:val="00971D5E"/>
    <w:rsid w:val="00997C6F"/>
    <w:rsid w:val="009A354B"/>
    <w:rsid w:val="009A749B"/>
    <w:rsid w:val="009B283B"/>
    <w:rsid w:val="009C7964"/>
    <w:rsid w:val="009D437D"/>
    <w:rsid w:val="009D4DDA"/>
    <w:rsid w:val="009E05F1"/>
    <w:rsid w:val="009E4663"/>
    <w:rsid w:val="009F3EA0"/>
    <w:rsid w:val="00A05906"/>
    <w:rsid w:val="00A065AF"/>
    <w:rsid w:val="00A21F0D"/>
    <w:rsid w:val="00A260D2"/>
    <w:rsid w:val="00A311DE"/>
    <w:rsid w:val="00A32BEB"/>
    <w:rsid w:val="00A37690"/>
    <w:rsid w:val="00A42AF1"/>
    <w:rsid w:val="00A846B2"/>
    <w:rsid w:val="00A95C69"/>
    <w:rsid w:val="00AA13EE"/>
    <w:rsid w:val="00AA1C14"/>
    <w:rsid w:val="00AA3770"/>
    <w:rsid w:val="00AA5FAA"/>
    <w:rsid w:val="00AB6EC6"/>
    <w:rsid w:val="00AD62C0"/>
    <w:rsid w:val="00AD688A"/>
    <w:rsid w:val="00AF6647"/>
    <w:rsid w:val="00B00681"/>
    <w:rsid w:val="00B0688D"/>
    <w:rsid w:val="00B1237A"/>
    <w:rsid w:val="00B13E37"/>
    <w:rsid w:val="00B37759"/>
    <w:rsid w:val="00B501B2"/>
    <w:rsid w:val="00B51C10"/>
    <w:rsid w:val="00B53CB7"/>
    <w:rsid w:val="00B60D75"/>
    <w:rsid w:val="00B641F1"/>
    <w:rsid w:val="00B646DE"/>
    <w:rsid w:val="00B65F81"/>
    <w:rsid w:val="00B704C0"/>
    <w:rsid w:val="00B73F46"/>
    <w:rsid w:val="00B74F70"/>
    <w:rsid w:val="00B75205"/>
    <w:rsid w:val="00B75A67"/>
    <w:rsid w:val="00B8650A"/>
    <w:rsid w:val="00BA298A"/>
    <w:rsid w:val="00BA3A6D"/>
    <w:rsid w:val="00BA76F0"/>
    <w:rsid w:val="00BB76C6"/>
    <w:rsid w:val="00BC05A9"/>
    <w:rsid w:val="00BD05DB"/>
    <w:rsid w:val="00BD16FC"/>
    <w:rsid w:val="00BD7FB8"/>
    <w:rsid w:val="00BE4699"/>
    <w:rsid w:val="00BF097C"/>
    <w:rsid w:val="00C23EF0"/>
    <w:rsid w:val="00C30524"/>
    <w:rsid w:val="00C33C49"/>
    <w:rsid w:val="00C375C4"/>
    <w:rsid w:val="00C41047"/>
    <w:rsid w:val="00C42556"/>
    <w:rsid w:val="00C4370C"/>
    <w:rsid w:val="00C51951"/>
    <w:rsid w:val="00C6525B"/>
    <w:rsid w:val="00C720F3"/>
    <w:rsid w:val="00CA033E"/>
    <w:rsid w:val="00CA3F1E"/>
    <w:rsid w:val="00CA427E"/>
    <w:rsid w:val="00CC1281"/>
    <w:rsid w:val="00CC3A4B"/>
    <w:rsid w:val="00CC63A5"/>
    <w:rsid w:val="00CD158D"/>
    <w:rsid w:val="00CE0A17"/>
    <w:rsid w:val="00CE65BF"/>
    <w:rsid w:val="00CF7E3A"/>
    <w:rsid w:val="00D01621"/>
    <w:rsid w:val="00D22794"/>
    <w:rsid w:val="00D26409"/>
    <w:rsid w:val="00D27813"/>
    <w:rsid w:val="00D432BF"/>
    <w:rsid w:val="00D45513"/>
    <w:rsid w:val="00D46501"/>
    <w:rsid w:val="00D5531A"/>
    <w:rsid w:val="00D70234"/>
    <w:rsid w:val="00D81504"/>
    <w:rsid w:val="00D818D2"/>
    <w:rsid w:val="00D82754"/>
    <w:rsid w:val="00D8607B"/>
    <w:rsid w:val="00D911BE"/>
    <w:rsid w:val="00DB0763"/>
    <w:rsid w:val="00DB3162"/>
    <w:rsid w:val="00DB3593"/>
    <w:rsid w:val="00DB4412"/>
    <w:rsid w:val="00DB4548"/>
    <w:rsid w:val="00DB50CE"/>
    <w:rsid w:val="00DB6B7C"/>
    <w:rsid w:val="00DB7503"/>
    <w:rsid w:val="00DC27ED"/>
    <w:rsid w:val="00DC3B04"/>
    <w:rsid w:val="00DD10D1"/>
    <w:rsid w:val="00DD1848"/>
    <w:rsid w:val="00DD2948"/>
    <w:rsid w:val="00DD2E6E"/>
    <w:rsid w:val="00DD352F"/>
    <w:rsid w:val="00DD41BE"/>
    <w:rsid w:val="00DD6ED7"/>
    <w:rsid w:val="00DE1BA3"/>
    <w:rsid w:val="00DE1E55"/>
    <w:rsid w:val="00DE2C20"/>
    <w:rsid w:val="00DE519D"/>
    <w:rsid w:val="00DF7A43"/>
    <w:rsid w:val="00E011C9"/>
    <w:rsid w:val="00E0420F"/>
    <w:rsid w:val="00E13D4B"/>
    <w:rsid w:val="00E224FC"/>
    <w:rsid w:val="00E22CC9"/>
    <w:rsid w:val="00E30913"/>
    <w:rsid w:val="00E30BEE"/>
    <w:rsid w:val="00E368DC"/>
    <w:rsid w:val="00E417BE"/>
    <w:rsid w:val="00E47254"/>
    <w:rsid w:val="00E53941"/>
    <w:rsid w:val="00E562F7"/>
    <w:rsid w:val="00E6171D"/>
    <w:rsid w:val="00E67C0E"/>
    <w:rsid w:val="00E7474A"/>
    <w:rsid w:val="00E76FB8"/>
    <w:rsid w:val="00E77C0C"/>
    <w:rsid w:val="00E914BD"/>
    <w:rsid w:val="00EB0955"/>
    <w:rsid w:val="00EC3814"/>
    <w:rsid w:val="00EC6468"/>
    <w:rsid w:val="00EC72BE"/>
    <w:rsid w:val="00EC7AAB"/>
    <w:rsid w:val="00ED2127"/>
    <w:rsid w:val="00ED420C"/>
    <w:rsid w:val="00ED4813"/>
    <w:rsid w:val="00ED763D"/>
    <w:rsid w:val="00EE1CB9"/>
    <w:rsid w:val="00EE4676"/>
    <w:rsid w:val="00EF07E1"/>
    <w:rsid w:val="00EF096B"/>
    <w:rsid w:val="00F01EF4"/>
    <w:rsid w:val="00F028AA"/>
    <w:rsid w:val="00F05223"/>
    <w:rsid w:val="00F1281E"/>
    <w:rsid w:val="00F22072"/>
    <w:rsid w:val="00F30A73"/>
    <w:rsid w:val="00F30E06"/>
    <w:rsid w:val="00F34641"/>
    <w:rsid w:val="00F54D8C"/>
    <w:rsid w:val="00F6167B"/>
    <w:rsid w:val="00F654DD"/>
    <w:rsid w:val="00F67328"/>
    <w:rsid w:val="00F71A98"/>
    <w:rsid w:val="00F729F8"/>
    <w:rsid w:val="00F771B3"/>
    <w:rsid w:val="00F77A84"/>
    <w:rsid w:val="00F83210"/>
    <w:rsid w:val="00F87509"/>
    <w:rsid w:val="00F93EB4"/>
    <w:rsid w:val="00FA09DC"/>
    <w:rsid w:val="00FA6BB3"/>
    <w:rsid w:val="00FB6B8D"/>
    <w:rsid w:val="00FB6CEC"/>
    <w:rsid w:val="00FC4BBF"/>
    <w:rsid w:val="00FD1B89"/>
    <w:rsid w:val="00FE102A"/>
    <w:rsid w:val="00FE7C6A"/>
    <w:rsid w:val="00FF128D"/>
    <w:rsid w:val="020D137A"/>
    <w:rsid w:val="023717E3"/>
    <w:rsid w:val="0410A533"/>
    <w:rsid w:val="051F9E2F"/>
    <w:rsid w:val="06C0CF58"/>
    <w:rsid w:val="072954BA"/>
    <w:rsid w:val="0774D1BB"/>
    <w:rsid w:val="08725D34"/>
    <w:rsid w:val="09295813"/>
    <w:rsid w:val="0D648359"/>
    <w:rsid w:val="0D8F8AC9"/>
    <w:rsid w:val="0EC8BDFF"/>
    <w:rsid w:val="0F105108"/>
    <w:rsid w:val="0F721E9B"/>
    <w:rsid w:val="108DDB0E"/>
    <w:rsid w:val="1093ADD3"/>
    <w:rsid w:val="11FA5F41"/>
    <w:rsid w:val="141B1380"/>
    <w:rsid w:val="14A7717C"/>
    <w:rsid w:val="1681048C"/>
    <w:rsid w:val="18165FA3"/>
    <w:rsid w:val="195B4C3B"/>
    <w:rsid w:val="1B447767"/>
    <w:rsid w:val="1C9ED909"/>
    <w:rsid w:val="1EFF0F86"/>
    <w:rsid w:val="1FBA6900"/>
    <w:rsid w:val="21257BF2"/>
    <w:rsid w:val="2236A225"/>
    <w:rsid w:val="2320FD7D"/>
    <w:rsid w:val="23A1A1F1"/>
    <w:rsid w:val="281E7A77"/>
    <w:rsid w:val="28B12F90"/>
    <w:rsid w:val="28C00C72"/>
    <w:rsid w:val="2F0BD3AD"/>
    <w:rsid w:val="2F9A04F3"/>
    <w:rsid w:val="309FB63E"/>
    <w:rsid w:val="3285E9DF"/>
    <w:rsid w:val="344B464C"/>
    <w:rsid w:val="346EE646"/>
    <w:rsid w:val="34D6FF52"/>
    <w:rsid w:val="370D390D"/>
    <w:rsid w:val="378DEE77"/>
    <w:rsid w:val="38BEB923"/>
    <w:rsid w:val="3AD7FC3F"/>
    <w:rsid w:val="3E4BE34D"/>
    <w:rsid w:val="3E6CE23B"/>
    <w:rsid w:val="40086911"/>
    <w:rsid w:val="42708FDA"/>
    <w:rsid w:val="434379B9"/>
    <w:rsid w:val="4359D2A0"/>
    <w:rsid w:val="45CF320C"/>
    <w:rsid w:val="4638379D"/>
    <w:rsid w:val="4837A87F"/>
    <w:rsid w:val="48829DD4"/>
    <w:rsid w:val="49D04360"/>
    <w:rsid w:val="49EA5744"/>
    <w:rsid w:val="4AF69543"/>
    <w:rsid w:val="4CED44E5"/>
    <w:rsid w:val="4DC8DED7"/>
    <w:rsid w:val="4FC703E5"/>
    <w:rsid w:val="51879AF0"/>
    <w:rsid w:val="5468F73E"/>
    <w:rsid w:val="551CAC03"/>
    <w:rsid w:val="55393908"/>
    <w:rsid w:val="55AABAB8"/>
    <w:rsid w:val="55E0DA9B"/>
    <w:rsid w:val="5715429E"/>
    <w:rsid w:val="5A555222"/>
    <w:rsid w:val="5A97FF29"/>
    <w:rsid w:val="5B2C36A4"/>
    <w:rsid w:val="5C31F4B0"/>
    <w:rsid w:val="5C56962D"/>
    <w:rsid w:val="5E82FE67"/>
    <w:rsid w:val="5F2DE7A6"/>
    <w:rsid w:val="5FED2FB6"/>
    <w:rsid w:val="60CA7453"/>
    <w:rsid w:val="640095E5"/>
    <w:rsid w:val="6449A227"/>
    <w:rsid w:val="6A48D4CB"/>
    <w:rsid w:val="6B413433"/>
    <w:rsid w:val="6CFEA6B7"/>
    <w:rsid w:val="6EC0DB61"/>
    <w:rsid w:val="6FEA8265"/>
    <w:rsid w:val="7022EAA2"/>
    <w:rsid w:val="7141270B"/>
    <w:rsid w:val="722688E4"/>
    <w:rsid w:val="726F9C25"/>
    <w:rsid w:val="72E55BE8"/>
    <w:rsid w:val="7368C6CA"/>
    <w:rsid w:val="744A8056"/>
    <w:rsid w:val="7450A026"/>
    <w:rsid w:val="750A5AAB"/>
    <w:rsid w:val="779C5B44"/>
    <w:rsid w:val="77BDD135"/>
    <w:rsid w:val="78FC6690"/>
    <w:rsid w:val="79529C8E"/>
    <w:rsid w:val="79DF131D"/>
    <w:rsid w:val="7B05FA1D"/>
    <w:rsid w:val="7BE044EA"/>
    <w:rsid w:val="7E0D0F77"/>
    <w:rsid w:val="7FFB1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F8F12"/>
  <w15:docId w15:val="{6A30B1FA-E31F-4AD8-B231-ED311A25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81"/>
    <w:pPr>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913"/>
    <w:pPr>
      <w:ind w:left="720"/>
      <w:contextualSpacing/>
    </w:pPr>
  </w:style>
  <w:style w:type="paragraph" w:styleId="BalloonText">
    <w:name w:val="Balloon Text"/>
    <w:basedOn w:val="Normal"/>
    <w:link w:val="BalloonTextChar"/>
    <w:uiPriority w:val="99"/>
    <w:semiHidden/>
    <w:unhideWhenUsed/>
    <w:rsid w:val="00B65F81"/>
    <w:rPr>
      <w:rFonts w:ascii="Tahoma" w:hAnsi="Tahoma" w:cs="Tahoma"/>
      <w:sz w:val="16"/>
      <w:szCs w:val="16"/>
    </w:rPr>
  </w:style>
  <w:style w:type="character" w:customStyle="1" w:styleId="BalloonTextChar">
    <w:name w:val="Balloon Text Char"/>
    <w:basedOn w:val="DefaultParagraphFont"/>
    <w:link w:val="BalloonText"/>
    <w:uiPriority w:val="99"/>
    <w:semiHidden/>
    <w:rsid w:val="00B65F81"/>
    <w:rPr>
      <w:rFonts w:ascii="Tahoma" w:hAnsi="Tahoma" w:cs="Tahoma"/>
      <w:sz w:val="16"/>
      <w:szCs w:val="16"/>
    </w:rPr>
  </w:style>
  <w:style w:type="character" w:styleId="CommentReference">
    <w:name w:val="annotation reference"/>
    <w:basedOn w:val="DefaultParagraphFont"/>
    <w:uiPriority w:val="99"/>
    <w:semiHidden/>
    <w:unhideWhenUsed/>
    <w:rsid w:val="00ED763D"/>
    <w:rPr>
      <w:sz w:val="16"/>
      <w:szCs w:val="16"/>
    </w:rPr>
  </w:style>
  <w:style w:type="paragraph" w:styleId="CommentText">
    <w:name w:val="annotation text"/>
    <w:basedOn w:val="Normal"/>
    <w:link w:val="CommentTextChar"/>
    <w:uiPriority w:val="99"/>
    <w:semiHidden/>
    <w:unhideWhenUsed/>
    <w:rsid w:val="00ED763D"/>
    <w:rPr>
      <w:sz w:val="20"/>
      <w:szCs w:val="20"/>
    </w:rPr>
  </w:style>
  <w:style w:type="character" w:customStyle="1" w:styleId="CommentTextChar">
    <w:name w:val="Comment Text Char"/>
    <w:basedOn w:val="DefaultParagraphFont"/>
    <w:link w:val="CommentText"/>
    <w:uiPriority w:val="99"/>
    <w:semiHidden/>
    <w:rsid w:val="00ED76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D763D"/>
    <w:rPr>
      <w:b/>
      <w:bCs/>
    </w:rPr>
  </w:style>
  <w:style w:type="character" w:customStyle="1" w:styleId="CommentSubjectChar">
    <w:name w:val="Comment Subject Char"/>
    <w:basedOn w:val="CommentTextChar"/>
    <w:link w:val="CommentSubject"/>
    <w:uiPriority w:val="99"/>
    <w:semiHidden/>
    <w:rsid w:val="00ED763D"/>
    <w:rPr>
      <w:rFonts w:ascii="Times New Roman" w:hAnsi="Times New Roman"/>
      <w:b/>
      <w:bCs/>
      <w:sz w:val="20"/>
      <w:szCs w:val="20"/>
    </w:rPr>
  </w:style>
  <w:style w:type="paragraph" w:styleId="Revision">
    <w:name w:val="Revision"/>
    <w:hidden/>
    <w:uiPriority w:val="99"/>
    <w:semiHidden/>
    <w:rsid w:val="00071CD8"/>
    <w:pPr>
      <w:spacing w:after="0" w:line="240" w:lineRule="auto"/>
    </w:pPr>
    <w:rPr>
      <w:rFonts w:ascii="Times New Roman" w:hAnsi="Times New Roman"/>
      <w:sz w:val="24"/>
      <w:szCs w:val="24"/>
    </w:rPr>
  </w:style>
  <w:style w:type="character" w:styleId="Hyperlink">
    <w:name w:val="Hyperlink"/>
    <w:basedOn w:val="DefaultParagraphFont"/>
    <w:uiPriority w:val="99"/>
    <w:unhideWhenUsed/>
    <w:rsid w:val="750A5A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22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642680370E04684C7F348A8725FE1" ma:contentTypeVersion="21" ma:contentTypeDescription="Create a new document." ma:contentTypeScope="" ma:versionID="78298fa6734c2e44a068ac6af14aebff">
  <xsd:schema xmlns:xsd="http://www.w3.org/2001/XMLSchema" xmlns:xs="http://www.w3.org/2001/XMLSchema" xmlns:p="http://schemas.microsoft.com/office/2006/metadata/properties" xmlns:ns2="6e140962-ee1a-45db-b58b-56e84c7d680a" xmlns:ns3="2c79a95d-b044-433d-bbe9-64761eee45f7" targetNamespace="http://schemas.microsoft.com/office/2006/metadata/properties" ma:root="true" ma:fieldsID="91960a304b6e044d2c90c293360197ef" ns2:_="" ns3:_="">
    <xsd:import namespace="6e140962-ee1a-45db-b58b-56e84c7d680a"/>
    <xsd:import namespace="2c79a95d-b044-433d-bbe9-64761eee45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40962-ee1a-45db-b58b-56e84c7d6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08fdd0b-ffa8-4d4b-ab7d-1c2d6692e8e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element name="DateandTime" ma:index="27" nillable="true" ma:displayName="Date and Time" ma:format="DateOnly" ma:internalName="DateandTim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9a95d-b044-433d-bbe9-64761eee45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92f62a2-f092-478e-a2c6-1ad18a8c5705}" ma:internalName="TaxCatchAll" ma:showField="CatchAllData" ma:web="2c79a95d-b044-433d-bbe9-64761eee4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140962-ee1a-45db-b58b-56e84c7d680a">
      <Terms xmlns="http://schemas.microsoft.com/office/infopath/2007/PartnerControls"/>
    </lcf76f155ced4ddcb4097134ff3c332f>
    <TaxCatchAll xmlns="2c79a95d-b044-433d-bbe9-64761eee45f7" xsi:nil="true"/>
    <DateandTime xmlns="6e140962-ee1a-45db-b58b-56e84c7d680a" xsi:nil="true"/>
    <Date xmlns="6e140962-ee1a-45db-b58b-56e84c7d680a" xsi:nil="true"/>
  </documentManagement>
</p:properties>
</file>

<file path=customXml/itemProps1.xml><?xml version="1.0" encoding="utf-8"?>
<ds:datastoreItem xmlns:ds="http://schemas.openxmlformats.org/officeDocument/2006/customXml" ds:itemID="{CFA63F28-18BB-4720-BDE1-139E61189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40962-ee1a-45db-b58b-56e84c7d680a"/>
    <ds:schemaRef ds:uri="2c79a95d-b044-433d-bbe9-64761eee4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D9F616-FF0C-4F6D-9C30-DD2B842BE65F}">
  <ds:schemaRefs>
    <ds:schemaRef ds:uri="http://schemas.microsoft.com/sharepoint/v3/contenttype/forms"/>
  </ds:schemaRefs>
</ds:datastoreItem>
</file>

<file path=customXml/itemProps3.xml><?xml version="1.0" encoding="utf-8"?>
<ds:datastoreItem xmlns:ds="http://schemas.openxmlformats.org/officeDocument/2006/customXml" ds:itemID="{61AFC5DA-7A5F-480B-AE5D-7801AA9F1F33}">
  <ds:schemaRefs>
    <ds:schemaRef ds:uri="http://schemas.microsoft.com/office/2006/metadata/properties"/>
    <ds:schemaRef ds:uri="http://schemas.microsoft.com/office/infopath/2007/PartnerControls"/>
    <ds:schemaRef ds:uri="6e140962-ee1a-45db-b58b-56e84c7d680a"/>
    <ds:schemaRef ds:uri="2c79a95d-b044-433d-bbe9-64761eee45f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666</Words>
  <Characters>3799</Characters>
  <Application>Microsoft Office Word</Application>
  <DocSecurity>0</DocSecurity>
  <Lines>31</Lines>
  <Paragraphs>8</Paragraphs>
  <ScaleCrop>false</ScaleCrop>
  <Company>MMSD</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michaelm</dc:creator>
  <cp:lastModifiedBy>Powell, Katie (powelkw)</cp:lastModifiedBy>
  <cp:revision>4</cp:revision>
  <cp:lastPrinted>2019-01-28T18:20:00Z</cp:lastPrinted>
  <dcterms:created xsi:type="dcterms:W3CDTF">2026-03-16T19:19:00Z</dcterms:created>
  <dcterms:modified xsi:type="dcterms:W3CDTF">2026-06-01T17:32:00Z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f232566cd5259b11dece312c8f3a74438e0a3042c7aa6dbec52b04298b40f82d</vt:lpwstr>
  </property>
  <property fmtid="{D5CDD505-2E9C-101B-9397-08002B2CF9AE}" pid="3" name="ContentTypeId">
    <vt:lpwstr>0x010100E62642680370E04684C7F348A8725FE1</vt:lpwstr>
  </property>
  <property fmtid="{D5CDD505-2E9C-101B-9397-08002B2CF9AE}" pid="4" name="MediaServiceImageTags">
    <vt:lpwstr/>
  </property>
</Properties>
</file>